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BC6" w:rsidRDefault="008B1BC6">
      <w:pPr>
        <w:pStyle w:val="NoSpacing"/>
        <w:spacing w:before="1540" w:after="240"/>
        <w:jc w:val="center"/>
        <w:rPr>
          <w:noProof/>
          <w:color w:val="5B9BD5"/>
          <w:rtl/>
        </w:rPr>
      </w:pPr>
      <w:bookmarkStart w:id="0" w:name="OLE_LINK10"/>
      <w:bookmarkStart w:id="1" w:name="OLE_LINK9"/>
      <w:bookmarkStart w:id="2" w:name="_GoBack"/>
      <w:bookmarkEnd w:id="2"/>
    </w:p>
    <w:p w:rsidR="00810886" w:rsidRDefault="002A67E6">
      <w:pPr>
        <w:pStyle w:val="NoSpacing"/>
        <w:spacing w:before="1540" w:after="240"/>
        <w:jc w:val="center"/>
        <w:rPr>
          <w:color w:val="5B9BD5"/>
        </w:rPr>
      </w:pPr>
      <w:r>
        <w:rPr>
          <w:noProof/>
          <w:color w:val="5B9BD5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D5A7E3" wp14:editId="2B96BD75">
                <wp:simplePos x="0" y="0"/>
                <wp:positionH relativeFrom="column">
                  <wp:posOffset>564515</wp:posOffset>
                </wp:positionH>
                <wp:positionV relativeFrom="paragraph">
                  <wp:posOffset>178435</wp:posOffset>
                </wp:positionV>
                <wp:extent cx="1962150" cy="933450"/>
                <wp:effectExtent l="0" t="0" r="0" b="0"/>
                <wp:wrapNone/>
                <wp:docPr id="5" name="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6215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6463" w:rsidRPr="00D87D42" w:rsidRDefault="001B6463" w:rsidP="001B6463">
                            <w:pPr>
                              <w:pStyle w:val="NoSpacing"/>
                              <w:jc w:val="center"/>
                              <w:rPr>
                                <w:rFonts w:cs="Cambria"/>
                                <w:color w:val="000000"/>
                                <w:sz w:val="32"/>
                                <w:szCs w:val="32"/>
                                <w:rtl/>
                              </w:rPr>
                            </w:pPr>
                            <w:r w:rsidRPr="00D87D42">
                              <w:rPr>
                                <w:rFonts w:cs="B Titr" w:hint="cs"/>
                                <w:color w:val="000000"/>
                                <w:sz w:val="32"/>
                                <w:szCs w:val="32"/>
                                <w:rtl/>
                              </w:rPr>
                              <w:t>وزارت</w:t>
                            </w:r>
                            <w:r>
                              <w:rPr>
                                <w:rFonts w:cs="B Titr" w:hint="cs"/>
                                <w:color w:val="000000"/>
                                <w:sz w:val="32"/>
                                <w:szCs w:val="32"/>
                                <w:rtl/>
                              </w:rPr>
                              <w:t xml:space="preserve"> صنعت، معدن و تجارت</w:t>
                            </w:r>
                          </w:p>
                          <w:p w:rsidR="001B6463" w:rsidRPr="00D87D42" w:rsidRDefault="001B6463" w:rsidP="001B6463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>
            <w:pict>
              <v:shapetype w14:anchorId="7CD5A7E3" id="_x0000_t202" coordsize="21600,21600" o:spt="202" path="m,l,21600r21600,l21600,xe">
                <v:stroke joinstyle="miter"/>
                <v:path gradientshapeok="t" o:connecttype="rect"/>
              </v:shapetype>
              <v:shape id=" 23" o:spid="_x0000_s1026" type="#_x0000_t202" style="position:absolute;left:0;text-align:left;margin-left:44.45pt;margin-top:14.05pt;width:154.5pt;height:7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" stroked="f">
                <v:path arrowok="t"/>
                <v:textbox>
                  <w:txbxContent>
                    <w:p w14:paraId="68A9D06E" w14:textId="77777777" w:rsidR="001B6463" w:rsidRPr="00D87D42" w:rsidRDefault="001B6463" w:rsidP="001B6463">
                      <w:pPr>
                        <w:pStyle w:val="NoSpacing"/>
                        <w:jc w:val="center"/>
                        <w:rPr>
                          <w:rFonts w:cs="Cambria" w:hint="cs"/>
                          <w:color w:val="000000"/>
                          <w:sz w:val="32"/>
                          <w:szCs w:val="32"/>
                          <w:rtl/>
                        </w:rPr>
                      </w:pPr>
                      <w:r w:rsidRPr="00D87D42">
                        <w:rPr>
                          <w:rFonts w:cs="B Titr" w:hint="cs"/>
                          <w:color w:val="000000"/>
                          <w:sz w:val="32"/>
                          <w:szCs w:val="32"/>
                          <w:rtl/>
                        </w:rPr>
                        <w:t>وزارت</w:t>
                      </w:r>
                      <w:r>
                        <w:rPr>
                          <w:rFonts w:cs="B Titr" w:hint="cs"/>
                          <w:color w:val="000000"/>
                          <w:sz w:val="32"/>
                          <w:szCs w:val="32"/>
                          <w:rtl/>
                        </w:rPr>
                        <w:t xml:space="preserve"> صنعت، معدن و تجارت</w:t>
                      </w:r>
                    </w:p>
                    <w:p w14:paraId="55ADF2FD" w14:textId="77777777" w:rsidR="001B6463" w:rsidRPr="00D87D42" w:rsidRDefault="001B6463" w:rsidP="001B6463">
                      <w:pPr>
                        <w:rPr>
                          <w:sz w:val="10"/>
                          <w:szCs w:val="1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5B9BD5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0EEED12" wp14:editId="7909B4E3">
                <wp:simplePos x="0" y="0"/>
                <wp:positionH relativeFrom="column">
                  <wp:posOffset>1940560</wp:posOffset>
                </wp:positionH>
                <wp:positionV relativeFrom="paragraph">
                  <wp:posOffset>-1075690</wp:posOffset>
                </wp:positionV>
                <wp:extent cx="2392680" cy="720090"/>
                <wp:effectExtent l="0" t="0" r="0" b="0"/>
                <wp:wrapNone/>
                <wp:docPr id="4" name="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92680" cy="72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6463" w:rsidRDefault="001B6463" w:rsidP="001B6463">
                            <w:pPr>
                              <w:jc w:val="center"/>
                            </w:pPr>
                            <w:r w:rsidRPr="00BB3B2E">
                              <w:rPr>
                                <w:rFonts w:cs="B Esfehan" w:hint="cs"/>
                                <w:color w:val="000000"/>
                                <w:sz w:val="52"/>
                                <w:szCs w:val="52"/>
                                <w:rtl/>
                              </w:rPr>
                              <w:t>"باسمه تعالی</w:t>
                            </w:r>
                            <w:r w:rsidRPr="00BB3B2E">
                              <w:rPr>
                                <w:rFonts w:cs="Cambria" w:hint="cs"/>
                                <w:color w:val="000000"/>
                                <w:sz w:val="52"/>
                                <w:szCs w:val="52"/>
                                <w:rtl/>
                              </w:rPr>
                              <w:t>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>
            <w:pict>
              <v:shape w14:anchorId="50EEED12" id=" 22" o:spid="_x0000_s1027" type="#_x0000_t202" style="position:absolute;left:0;text-align:left;margin-left:152.8pt;margin-top:-84.7pt;width:188.4pt;height:56.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" filled="f" stroked="f">
                <v:path arrowok="t"/>
                <v:textbox>
                  <w:txbxContent>
                    <w:p w14:paraId="43622096" w14:textId="77777777" w:rsidR="001B6463" w:rsidRDefault="001B6463" w:rsidP="001B6463">
                      <w:pPr>
                        <w:jc w:val="center"/>
                      </w:pPr>
                      <w:r w:rsidRPr="00BB3B2E">
                        <w:rPr>
                          <w:rFonts w:cs="B Esfehan" w:hint="cs"/>
                          <w:color w:val="000000"/>
                          <w:sz w:val="52"/>
                          <w:szCs w:val="52"/>
                          <w:rtl/>
                        </w:rPr>
                        <w:t>"باسمه تعالی</w:t>
                      </w:r>
                      <w:r w:rsidRPr="00BB3B2E">
                        <w:rPr>
                          <w:rFonts w:cs="Cambria" w:hint="cs"/>
                          <w:color w:val="000000"/>
                          <w:sz w:val="52"/>
                          <w:szCs w:val="52"/>
                          <w:rtl/>
                        </w:rPr>
                        <w:t>"</w:t>
                      </w:r>
                    </w:p>
                  </w:txbxContent>
                </v:textbox>
              </v:shape>
            </w:pict>
          </mc:Fallback>
        </mc:AlternateContent>
      </w:r>
    </w:p>
    <w:p w:rsidR="00325A7B" w:rsidRPr="00325A7B" w:rsidRDefault="002A67E6">
      <w:pPr>
        <w:pStyle w:val="NoSpacing"/>
        <w:spacing w:before="1540" w:after="240"/>
        <w:jc w:val="center"/>
        <w:rPr>
          <w:color w:val="5B9BD5"/>
        </w:rPr>
      </w:pPr>
      <w:r>
        <w:rPr>
          <w:noProof/>
          <w:color w:val="5B9BD5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46D5125" wp14:editId="70CEA279">
                <wp:simplePos x="0" y="0"/>
                <wp:positionH relativeFrom="column">
                  <wp:posOffset>3441065</wp:posOffset>
                </wp:positionH>
                <wp:positionV relativeFrom="paragraph">
                  <wp:posOffset>-951230</wp:posOffset>
                </wp:positionV>
                <wp:extent cx="2514600" cy="933450"/>
                <wp:effectExtent l="0" t="0" r="0" b="0"/>
                <wp:wrapNone/>
                <wp:docPr id="3" name="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51460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B6463" w:rsidRPr="00D87D42" w:rsidRDefault="001B6463" w:rsidP="001B6463">
                            <w:pPr>
                              <w:pStyle w:val="NoSpacing"/>
                              <w:jc w:val="center"/>
                              <w:rPr>
                                <w:rFonts w:cs="Cambria"/>
                                <w:color w:val="000000"/>
                                <w:sz w:val="32"/>
                                <w:szCs w:val="32"/>
                                <w:rtl/>
                              </w:rPr>
                            </w:pPr>
                            <w:r w:rsidRPr="00D87D42">
                              <w:rPr>
                                <w:rFonts w:cs="B Titr" w:hint="cs"/>
                                <w:color w:val="000000"/>
                                <w:sz w:val="32"/>
                                <w:szCs w:val="32"/>
                                <w:rtl/>
                              </w:rPr>
                              <w:t>وزارت تعاون، کار و رفاه اجتماعی</w:t>
                            </w:r>
                          </w:p>
                          <w:p w:rsidR="001B6463" w:rsidRPr="00D87D42" w:rsidRDefault="001B6463" w:rsidP="001B6463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>
            <w:pict>
              <v:shape w14:anchorId="046D5125" id=" 24" o:spid="_x0000_s1028" type="#_x0000_t202" style="position:absolute;left:0;text-align:left;margin-left:270.95pt;margin-top:-74.9pt;width:198pt;height:73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" strokecolor="white">
                <v:path arrowok="t"/>
                <v:textbox>
                  <w:txbxContent>
                    <w:p w14:paraId="71767700" w14:textId="77777777" w:rsidR="001B6463" w:rsidRPr="00D87D42" w:rsidRDefault="001B6463" w:rsidP="001B6463">
                      <w:pPr>
                        <w:pStyle w:val="NoSpacing"/>
                        <w:jc w:val="center"/>
                        <w:rPr>
                          <w:rFonts w:cs="Cambria" w:hint="cs"/>
                          <w:color w:val="000000"/>
                          <w:sz w:val="32"/>
                          <w:szCs w:val="32"/>
                          <w:rtl/>
                        </w:rPr>
                      </w:pPr>
                      <w:r w:rsidRPr="00D87D42">
                        <w:rPr>
                          <w:rFonts w:cs="B Titr" w:hint="cs"/>
                          <w:color w:val="000000"/>
                          <w:sz w:val="32"/>
                          <w:szCs w:val="32"/>
                          <w:rtl/>
                        </w:rPr>
                        <w:t>وزارت تعاون، کار و رفاه اجتماعی</w:t>
                      </w:r>
                    </w:p>
                    <w:p w14:paraId="68C03F52" w14:textId="77777777" w:rsidR="001B6463" w:rsidRPr="00D87D42" w:rsidRDefault="001B6463" w:rsidP="001B6463">
                      <w:pPr>
                        <w:rPr>
                          <w:sz w:val="10"/>
                          <w:szCs w:val="1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561CD" w:rsidRDefault="00B561CD" w:rsidP="005D25B9">
      <w:pPr>
        <w:pStyle w:val="NoSpacing"/>
        <w:pBdr>
          <w:top w:val="single" w:sz="6" w:space="6" w:color="5B9BD5"/>
          <w:bottom w:val="single" w:sz="6" w:space="6" w:color="5B9BD5"/>
        </w:pBdr>
        <w:bidi/>
        <w:spacing w:after="240"/>
        <w:jc w:val="center"/>
        <w:rPr>
          <w:rFonts w:cs="B Titr"/>
          <w:bCs/>
          <w:color w:val="000000"/>
          <w:sz w:val="48"/>
          <w:szCs w:val="48"/>
          <w:rtl/>
        </w:rPr>
      </w:pPr>
      <w:r w:rsidRPr="00B561CD">
        <w:rPr>
          <w:rFonts w:cs="B Titr"/>
          <w:bCs/>
          <w:color w:val="000000"/>
          <w:sz w:val="48"/>
          <w:szCs w:val="48"/>
          <w:rtl/>
        </w:rPr>
        <w:t>راهنما</w:t>
      </w:r>
      <w:r w:rsidRPr="00B561CD">
        <w:rPr>
          <w:rFonts w:cs="B Titr" w:hint="cs"/>
          <w:bCs/>
          <w:color w:val="000000"/>
          <w:sz w:val="48"/>
          <w:szCs w:val="48"/>
          <w:rtl/>
        </w:rPr>
        <w:t>ی</w:t>
      </w:r>
      <w:r w:rsidRPr="00B561CD">
        <w:rPr>
          <w:rFonts w:cs="B Titr"/>
          <w:bCs/>
          <w:color w:val="000000"/>
          <w:sz w:val="48"/>
          <w:szCs w:val="48"/>
          <w:rtl/>
        </w:rPr>
        <w:t xml:space="preserve"> </w:t>
      </w:r>
      <w:r w:rsidRPr="00B561CD">
        <w:rPr>
          <w:rFonts w:cs="B Titr" w:hint="cs"/>
          <w:bCs/>
          <w:color w:val="000000"/>
          <w:sz w:val="48"/>
          <w:szCs w:val="48"/>
          <w:rtl/>
        </w:rPr>
        <w:t xml:space="preserve">دسته‏بندی و شناسایی </w:t>
      </w:r>
    </w:p>
    <w:p w:rsidR="008B1BC6" w:rsidRPr="00B561CD" w:rsidRDefault="00B561CD" w:rsidP="001B6463">
      <w:pPr>
        <w:pStyle w:val="NoSpacing"/>
        <w:pBdr>
          <w:top w:val="single" w:sz="6" w:space="6" w:color="5B9BD5"/>
          <w:bottom w:val="single" w:sz="6" w:space="6" w:color="5B9BD5"/>
        </w:pBdr>
        <w:bidi/>
        <w:spacing w:after="240"/>
        <w:jc w:val="center"/>
        <w:rPr>
          <w:rFonts w:ascii="Calibri Light" w:hAnsi="Calibri Light" w:cs="B Titr"/>
          <w:b/>
          <w:color w:val="000000"/>
          <w:sz w:val="160"/>
          <w:szCs w:val="160"/>
          <w:rtl/>
          <w:lang w:bidi="fa-IR"/>
        </w:rPr>
      </w:pPr>
      <w:r w:rsidRPr="00B561CD">
        <w:rPr>
          <w:rFonts w:cs="B Titr"/>
          <w:bCs/>
          <w:color w:val="000000"/>
          <w:sz w:val="48"/>
          <w:szCs w:val="48"/>
          <w:rtl/>
        </w:rPr>
        <w:t>خطرات</w:t>
      </w:r>
      <w:r w:rsidRPr="00B561CD">
        <w:rPr>
          <w:rFonts w:cs="B Titr" w:hint="cs"/>
          <w:bCs/>
          <w:color w:val="000000"/>
          <w:sz w:val="48"/>
          <w:szCs w:val="48"/>
          <w:rtl/>
        </w:rPr>
        <w:t xml:space="preserve"> </w:t>
      </w:r>
      <w:r w:rsidRPr="00B561CD">
        <w:rPr>
          <w:rFonts w:cs="B Titr"/>
          <w:bCs/>
          <w:color w:val="000000"/>
          <w:sz w:val="48"/>
          <w:szCs w:val="48"/>
          <w:rtl/>
        </w:rPr>
        <w:t>ا</w:t>
      </w:r>
      <w:r w:rsidRPr="00B561CD">
        <w:rPr>
          <w:rFonts w:cs="B Titr" w:hint="cs"/>
          <w:bCs/>
          <w:color w:val="000000"/>
          <w:sz w:val="48"/>
          <w:szCs w:val="48"/>
          <w:rtl/>
        </w:rPr>
        <w:t>یمنی</w:t>
      </w:r>
      <w:r w:rsidRPr="00B561CD">
        <w:rPr>
          <w:rFonts w:cs="B Titr"/>
          <w:bCs/>
          <w:color w:val="000000"/>
          <w:sz w:val="48"/>
          <w:szCs w:val="48"/>
          <w:rtl/>
        </w:rPr>
        <w:t xml:space="preserve"> </w:t>
      </w:r>
      <w:r w:rsidR="001B6463">
        <w:rPr>
          <w:rFonts w:cs="B Titr" w:hint="cs"/>
          <w:bCs/>
          <w:color w:val="000000"/>
          <w:sz w:val="48"/>
          <w:szCs w:val="48"/>
          <w:rtl/>
        </w:rPr>
        <w:t>و</w:t>
      </w:r>
      <w:r w:rsidRPr="00B561CD">
        <w:rPr>
          <w:rFonts w:cs="B Titr" w:hint="cs"/>
          <w:bCs/>
          <w:color w:val="000000"/>
          <w:sz w:val="48"/>
          <w:szCs w:val="48"/>
          <w:rtl/>
        </w:rPr>
        <w:t xml:space="preserve"> اثرات آنها</w:t>
      </w:r>
    </w:p>
    <w:p w:rsidR="00325A7B" w:rsidRPr="00325A7B" w:rsidRDefault="00325A7B" w:rsidP="00812049">
      <w:pPr>
        <w:pStyle w:val="NoSpacing"/>
        <w:spacing w:before="480"/>
        <w:jc w:val="center"/>
        <w:rPr>
          <w:color w:val="5B9BD5"/>
        </w:rPr>
      </w:pPr>
    </w:p>
    <w:p w:rsidR="0016798E" w:rsidRDefault="0016798E" w:rsidP="0016798E">
      <w:pPr>
        <w:spacing w:line="276" w:lineRule="auto"/>
        <w:rPr>
          <w:rFonts w:ascii="IranNastaliq" w:hAnsi="IranNastaliq" w:cs="B Titr"/>
          <w:sz w:val="28"/>
          <w:szCs w:val="28"/>
          <w:rtl/>
        </w:rPr>
      </w:pPr>
    </w:p>
    <w:p w:rsidR="0016798E" w:rsidRDefault="0016798E" w:rsidP="0016798E">
      <w:pPr>
        <w:spacing w:line="276" w:lineRule="auto"/>
        <w:rPr>
          <w:rFonts w:ascii="IranNastaliq" w:hAnsi="IranNastaliq" w:cs="B Titr"/>
          <w:sz w:val="28"/>
          <w:szCs w:val="28"/>
          <w:rtl/>
        </w:rPr>
      </w:pPr>
    </w:p>
    <w:p w:rsidR="0016798E" w:rsidRDefault="002A67E6" w:rsidP="0016798E">
      <w:pPr>
        <w:spacing w:line="276" w:lineRule="auto"/>
        <w:rPr>
          <w:rFonts w:ascii="IranNastaliq" w:hAnsi="IranNastaliq" w:cs="B Titr"/>
          <w:sz w:val="28"/>
          <w:szCs w:val="28"/>
          <w:rtl/>
        </w:rPr>
      </w:pPr>
      <w:r>
        <w:rPr>
          <w:noProof/>
          <w:color w:val="5B9BD5"/>
          <w:lang w:eastAsia="en-US" w:bidi="ar-SA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423BF857" wp14:editId="11B2E92A">
                <wp:simplePos x="0" y="0"/>
                <wp:positionH relativeFrom="column">
                  <wp:posOffset>688340</wp:posOffset>
                </wp:positionH>
                <wp:positionV relativeFrom="paragraph">
                  <wp:posOffset>324485</wp:posOffset>
                </wp:positionV>
                <wp:extent cx="4714875" cy="176403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714875" cy="1764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6463" w:rsidRPr="00566B47" w:rsidRDefault="001B6463" w:rsidP="001B6463">
                            <w:pPr>
                              <w:jc w:val="center"/>
                              <w:rPr>
                                <w:rFonts w:cs="B Homa"/>
                                <w:sz w:val="26"/>
                                <w:szCs w:val="26"/>
                                <w:rtl/>
                              </w:rPr>
                            </w:pPr>
                            <w:r w:rsidRPr="00566B47">
                              <w:rPr>
                                <w:rFonts w:cs="B Homa" w:hint="cs"/>
                                <w:sz w:val="26"/>
                                <w:szCs w:val="26"/>
                                <w:rtl/>
                              </w:rPr>
                              <w:t xml:space="preserve">سند تهيه شده ویرایش صفر است، </w:t>
                            </w:r>
                          </w:p>
                          <w:p w:rsidR="001B6463" w:rsidRPr="00566B47" w:rsidRDefault="001B6463" w:rsidP="001B6463">
                            <w:pPr>
                              <w:jc w:val="center"/>
                              <w:rPr>
                                <w:rFonts w:cs="B Homa"/>
                                <w:sz w:val="26"/>
                                <w:szCs w:val="26"/>
                                <w:rtl/>
                              </w:rPr>
                            </w:pPr>
                            <w:r w:rsidRPr="00566B47">
                              <w:rPr>
                                <w:rFonts w:cs="B Homa" w:hint="cs"/>
                                <w:sz w:val="26"/>
                                <w:szCs w:val="26"/>
                                <w:rtl/>
                              </w:rPr>
                              <w:t xml:space="preserve">کلیه‏ی خوانندگان و استفاده‏کنندگان مي‏توانند پس از مطالعه و اجرای این سند پيشنهادات خود را </w:t>
                            </w:r>
                            <w:r w:rsidRPr="00566B47">
                              <w:rPr>
                                <w:rFonts w:cs="B Homa"/>
                                <w:sz w:val="26"/>
                                <w:szCs w:val="26"/>
                                <w:rtl/>
                              </w:rPr>
                              <w:t xml:space="preserve">در راستاي بهبود ‏آن، </w:t>
                            </w:r>
                            <w:r w:rsidRPr="00566B47">
                              <w:rPr>
                                <w:rFonts w:cs="B Homa" w:hint="cs"/>
                                <w:sz w:val="26"/>
                                <w:szCs w:val="26"/>
                                <w:rtl/>
                              </w:rPr>
                              <w:t>از طريق دبیرخانه شورای عالی حفاظت فنی اعلام کنند. اقدامات پیشنهادی بررسی و در بازنگري آتي مدنظر قرار خواهد گرفت.</w:t>
                            </w:r>
                          </w:p>
                          <w:p w:rsidR="001B6463" w:rsidRPr="00566B47" w:rsidRDefault="001B6463" w:rsidP="001B6463">
                            <w:pPr>
                              <w:jc w:val="center"/>
                              <w:rPr>
                                <w:rFonts w:cs="B Homa"/>
                                <w:sz w:val="26"/>
                                <w:szCs w:val="26"/>
                                <w:rtl/>
                              </w:rPr>
                            </w:pPr>
                            <w:r w:rsidRPr="00566B47">
                              <w:rPr>
                                <w:rFonts w:cs="B Homa" w:hint="cs"/>
                                <w:sz w:val="26"/>
                                <w:szCs w:val="26"/>
                                <w:rtl/>
                              </w:rPr>
                              <w:t>پاییز 1403</w:t>
                            </w:r>
                          </w:p>
                          <w:p w:rsidR="001B6463" w:rsidRPr="00566B47" w:rsidRDefault="001B6463" w:rsidP="001B6463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>
            <w:pict>
              <v:shape w14:anchorId="423BF857" id="Text Box 2" o:spid="_x0000_s1029" type="#_x0000_t202" style="position:absolute;left:0;text-align:left;margin-left:54.2pt;margin-top:25.55pt;width:371.25pt;height:138.9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" filled="f" stroked="f">
                <v:path arrowok="t"/>
                <v:textbox style="mso-fit-shape-to-text:t">
                  <w:txbxContent>
                    <w:p w14:paraId="61652CB0" w14:textId="77777777" w:rsidR="001B6463" w:rsidRPr="00566B47" w:rsidRDefault="001B6463" w:rsidP="001B6463">
                      <w:pPr>
                        <w:jc w:val="center"/>
                        <w:rPr>
                          <w:rFonts w:cs="B Homa"/>
                          <w:sz w:val="26"/>
                          <w:szCs w:val="26"/>
                          <w:rtl/>
                        </w:rPr>
                      </w:pPr>
                      <w:r w:rsidRPr="00566B47">
                        <w:rPr>
                          <w:rFonts w:cs="B Homa" w:hint="cs"/>
                          <w:sz w:val="26"/>
                          <w:szCs w:val="26"/>
                          <w:rtl/>
                        </w:rPr>
                        <w:t xml:space="preserve">سند تهيه شده ویرایش صفر است، </w:t>
                      </w:r>
                    </w:p>
                    <w:p w14:paraId="01703EC6" w14:textId="77777777" w:rsidR="001B6463" w:rsidRPr="00566B47" w:rsidRDefault="001B6463" w:rsidP="001B6463">
                      <w:pPr>
                        <w:jc w:val="center"/>
                        <w:rPr>
                          <w:rFonts w:cs="B Homa"/>
                          <w:sz w:val="26"/>
                          <w:szCs w:val="26"/>
                          <w:rtl/>
                        </w:rPr>
                      </w:pPr>
                      <w:r w:rsidRPr="00566B47">
                        <w:rPr>
                          <w:rFonts w:cs="B Homa" w:hint="cs"/>
                          <w:sz w:val="26"/>
                          <w:szCs w:val="26"/>
                          <w:rtl/>
                        </w:rPr>
                        <w:t xml:space="preserve">کلیه‏ی خوانندگان و استفاده‏کنندگان مي‏توانند پس از مطالعه و اجرای این سند پيشنهادات خود را </w:t>
                      </w:r>
                      <w:r w:rsidRPr="00566B47">
                        <w:rPr>
                          <w:rFonts w:cs="B Homa"/>
                          <w:sz w:val="26"/>
                          <w:szCs w:val="26"/>
                          <w:rtl/>
                        </w:rPr>
                        <w:t xml:space="preserve">در راستاي بهبود ‏آن، </w:t>
                      </w:r>
                      <w:r w:rsidRPr="00566B47">
                        <w:rPr>
                          <w:rFonts w:cs="B Homa" w:hint="cs"/>
                          <w:sz w:val="26"/>
                          <w:szCs w:val="26"/>
                          <w:rtl/>
                        </w:rPr>
                        <w:t>از طريق دبیرخانه شورای عالی حفاظت فنی اعلام کنند. اقدامات پیشنهادی بررسی و در بازنگري آتي مدنظر قرار خواهد گرفت.</w:t>
                      </w:r>
                    </w:p>
                    <w:p w14:paraId="4A24D572" w14:textId="77777777" w:rsidR="001B6463" w:rsidRPr="00566B47" w:rsidRDefault="001B6463" w:rsidP="001B6463">
                      <w:pPr>
                        <w:jc w:val="center"/>
                        <w:rPr>
                          <w:rFonts w:cs="B Homa"/>
                          <w:sz w:val="26"/>
                          <w:szCs w:val="26"/>
                          <w:rtl/>
                        </w:rPr>
                      </w:pPr>
                      <w:r w:rsidRPr="00566B47">
                        <w:rPr>
                          <w:rFonts w:cs="B Homa" w:hint="cs"/>
                          <w:sz w:val="26"/>
                          <w:szCs w:val="26"/>
                          <w:rtl/>
                        </w:rPr>
                        <w:t>پاییز 1403</w:t>
                      </w:r>
                    </w:p>
                    <w:p w14:paraId="021D5401" w14:textId="77777777" w:rsidR="001B6463" w:rsidRPr="00566B47" w:rsidRDefault="001B6463" w:rsidP="001B6463"/>
                  </w:txbxContent>
                </v:textbox>
                <w10:wrap type="square"/>
              </v:shape>
            </w:pict>
          </mc:Fallback>
        </mc:AlternateContent>
      </w:r>
    </w:p>
    <w:p w:rsidR="0016798E" w:rsidRDefault="0016798E" w:rsidP="0016798E">
      <w:pPr>
        <w:spacing w:line="276" w:lineRule="auto"/>
        <w:rPr>
          <w:rFonts w:ascii="IranNastaliq" w:hAnsi="IranNastaliq" w:cs="B Titr"/>
          <w:sz w:val="28"/>
          <w:szCs w:val="28"/>
          <w:rtl/>
        </w:rPr>
      </w:pPr>
    </w:p>
    <w:p w:rsidR="00340667" w:rsidRPr="00A834FD" w:rsidRDefault="002A67E6" w:rsidP="00A834FD">
      <w:pPr>
        <w:pStyle w:val="NoSpacing"/>
        <w:spacing w:before="1540" w:after="24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7A7B5A5" wp14:editId="17F03610">
                <wp:simplePos x="0" y="0"/>
                <wp:positionH relativeFrom="column">
                  <wp:posOffset>1800225</wp:posOffset>
                </wp:positionH>
                <wp:positionV relativeFrom="paragraph">
                  <wp:posOffset>6635750</wp:posOffset>
                </wp:positionV>
                <wp:extent cx="3800475" cy="214312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00475" cy="2143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C18FE" w:rsidRPr="0016798E" w:rsidRDefault="009C18FE" w:rsidP="0016798E">
                            <w:pPr>
                              <w:spacing w:line="276" w:lineRule="auto"/>
                              <w:rPr>
                                <w:rFonts w:ascii="IranNastaliq" w:hAnsi="IranNastaliq" w:cs="B Titr"/>
                                <w:b/>
                                <w:spacing w:val="10"/>
                                <w:sz w:val="28"/>
                                <w:szCs w:val="28"/>
                                <w:rtl/>
                              </w:rPr>
                            </w:pPr>
                            <w:r w:rsidRPr="0016798E">
                              <w:rPr>
                                <w:rFonts w:ascii="IranNastaliq" w:hAnsi="IranNastaliq" w:cs="B Titr" w:hint="cs"/>
                                <w:sz w:val="28"/>
                                <w:szCs w:val="28"/>
                                <w:rtl/>
                              </w:rPr>
                              <w:t>مجتمع :</w:t>
                            </w:r>
                            <w:r w:rsidRPr="0016798E">
                              <w:rPr>
                                <w:rFonts w:ascii="IranNastaliq" w:hAnsi="IranNastaliq" w:cs="B Traffic"/>
                                <w:bCs/>
                                <w:sz w:val="28"/>
                                <w:szCs w:val="28"/>
                              </w:rPr>
                              <w:t xml:space="preserve"> …………………………….</w:t>
                            </w:r>
                            <w:r w:rsidRPr="0016798E">
                              <w:rPr>
                                <w:rFonts w:ascii="IranNastaliq" w:hAnsi="IranNastaliq" w:cs="B Traffic" w:hint="cs"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16798E">
                              <w:rPr>
                                <w:rFonts w:ascii="IranNastaliq" w:hAnsi="IranNastaliq" w:cs="B Titr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6798E">
                              <w:rPr>
                                <w:rFonts w:ascii="IranNastaliq" w:hAnsi="IranNastaliq" w:cs="B Titr" w:hint="cs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  <w:p w:rsidR="009C18FE" w:rsidRPr="0016798E" w:rsidRDefault="009C18FE" w:rsidP="0016798E">
                            <w:pPr>
                              <w:spacing w:line="276" w:lineRule="auto"/>
                              <w:rPr>
                                <w:rFonts w:ascii="IranNastaliq" w:hAnsi="IranNastaliq" w:cs="B Traffic"/>
                                <w:bCs/>
                                <w:color w:val="000000"/>
                                <w:sz w:val="28"/>
                                <w:szCs w:val="28"/>
                                <w:rtl/>
                              </w:rPr>
                            </w:pPr>
                            <w:r w:rsidRPr="0016798E">
                              <w:rPr>
                                <w:rFonts w:ascii="IranNastaliq" w:hAnsi="IranNastaliq" w:cs="B Traffic" w:hint="cs"/>
                                <w:bCs/>
                                <w:sz w:val="28"/>
                                <w:szCs w:val="28"/>
                                <w:rtl/>
                              </w:rPr>
                              <w:t>ارزیاب و تحلیل</w:t>
                            </w:r>
                            <w:r w:rsidRPr="0016798E">
                              <w:rPr>
                                <w:rFonts w:ascii="IranNastaliq" w:hAnsi="IranNastaliq" w:cs="B Traffic" w:hint="cs"/>
                                <w:bCs/>
                                <w:sz w:val="28"/>
                                <w:szCs w:val="28"/>
                                <w:rtl/>
                              </w:rPr>
                              <w:softHyphen/>
                              <w:t xml:space="preserve">گر: </w:t>
                            </w:r>
                            <w:r w:rsidRPr="0016798E">
                              <w:rPr>
                                <w:rFonts w:ascii="IranNastaliq" w:hAnsi="IranNastaliq" w:cs="B Traffic"/>
                                <w:bCs/>
                                <w:sz w:val="28"/>
                                <w:szCs w:val="28"/>
                              </w:rPr>
                              <w:t>…………………………….</w:t>
                            </w:r>
                            <w:r w:rsidRPr="0016798E">
                              <w:rPr>
                                <w:rFonts w:ascii="IranNastaliq" w:hAnsi="IranNastaliq" w:cs="B Traffic" w:hint="cs"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  <w:p w:rsidR="009C18FE" w:rsidRPr="0016798E" w:rsidRDefault="009C18FE" w:rsidP="0016798E">
                            <w:pPr>
                              <w:spacing w:line="276" w:lineRule="auto"/>
                              <w:rPr>
                                <w:rFonts w:ascii="IranNastaliq" w:hAnsi="IranNastaliq" w:cs="B Nazanin"/>
                                <w:bCs/>
                                <w:color w:val="000000"/>
                                <w:sz w:val="28"/>
                                <w:szCs w:val="28"/>
                                <w:rtl/>
                              </w:rPr>
                            </w:pPr>
                            <w:r w:rsidRPr="0016798E">
                              <w:rPr>
                                <w:rFonts w:ascii="IranNastaliq" w:hAnsi="IranNastaliq" w:cs="B Nazanin" w:hint="cs"/>
                                <w:bCs/>
                                <w:color w:val="000000"/>
                                <w:sz w:val="28"/>
                                <w:szCs w:val="28"/>
                                <w:rtl/>
                              </w:rPr>
                              <w:t xml:space="preserve">تاریخ: </w:t>
                            </w:r>
                            <w:r w:rsidRPr="0016798E">
                              <w:rPr>
                                <w:rFonts w:ascii="IranNastaliq" w:hAnsi="IranNastaliq" w:cs="B Traffic"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…………………………….</w:t>
                            </w:r>
                          </w:p>
                          <w:p w:rsidR="009C18FE" w:rsidRPr="0016798E" w:rsidRDefault="009C18FE" w:rsidP="0016798E">
                            <w:pPr>
                              <w:spacing w:line="276" w:lineRule="auto"/>
                              <w:rPr>
                                <w:rFonts w:ascii="IranNastaliq" w:hAnsi="IranNastaliq" w:cs="B Nazanin"/>
                                <w:bCs/>
                                <w:sz w:val="28"/>
                                <w:szCs w:val="28"/>
                              </w:rPr>
                            </w:pPr>
                            <w:r w:rsidRPr="0016798E">
                              <w:rPr>
                                <w:rFonts w:ascii="IranNastaliq" w:hAnsi="IranNastaliq" w:cs="B Nazanin" w:hint="cs"/>
                                <w:bCs/>
                                <w:sz w:val="28"/>
                                <w:szCs w:val="28"/>
                                <w:rtl/>
                              </w:rPr>
                              <w:t>ویرایش مدرک: 01</w:t>
                            </w:r>
                          </w:p>
                          <w:p w:rsidR="009C18FE" w:rsidRDefault="009C18FE" w:rsidP="0016798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>
            <w:pict>
              <v:shape w14:anchorId="17A7B5A5" id="_x0000_s1030" type="#_x0000_t202" style="position:absolute;margin-left:141.75pt;margin-top:522.5pt;width:299.25pt;height:168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" fillcolor="window" stroked="f" strokeweight=".5pt">
                <v:textbox>
                  <w:txbxContent>
                    <w:p w14:paraId="541007A8" w14:textId="77777777" w:rsidR="009C18FE" w:rsidRPr="0016798E" w:rsidRDefault="009C18FE" w:rsidP="0016798E">
                      <w:pPr>
                        <w:spacing w:line="276" w:lineRule="auto"/>
                        <w:rPr>
                          <w:rFonts w:ascii="IranNastaliq" w:hAnsi="IranNastaliq" w:cs="B Titr"/>
                          <w:b/>
                          <w:spacing w:val="10"/>
                          <w:sz w:val="28"/>
                          <w:szCs w:val="28"/>
                          <w:rtl/>
                        </w:rPr>
                      </w:pPr>
                      <w:r w:rsidRPr="0016798E">
                        <w:rPr>
                          <w:rFonts w:ascii="IranNastaliq" w:hAnsi="IranNastaliq" w:cs="B Titr" w:hint="cs"/>
                          <w:sz w:val="28"/>
                          <w:szCs w:val="28"/>
                          <w:rtl/>
                        </w:rPr>
                        <w:t>مجتمع :</w:t>
                      </w:r>
                      <w:r w:rsidRPr="0016798E">
                        <w:rPr>
                          <w:rFonts w:ascii="IranNastaliq" w:hAnsi="IranNastaliq" w:cs="B Traffic"/>
                          <w:bCs/>
                          <w:sz w:val="28"/>
                          <w:szCs w:val="28"/>
                        </w:rPr>
                        <w:t xml:space="preserve"> …………………………….</w:t>
                      </w:r>
                      <w:r w:rsidRPr="0016798E">
                        <w:rPr>
                          <w:rFonts w:ascii="IranNastaliq" w:hAnsi="IranNastaliq" w:cs="B Traffic" w:hint="cs"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16798E">
                        <w:rPr>
                          <w:rFonts w:ascii="IranNastaliq" w:hAnsi="IranNastaliq" w:cs="B Titr"/>
                          <w:sz w:val="28"/>
                          <w:szCs w:val="28"/>
                        </w:rPr>
                        <w:t xml:space="preserve"> </w:t>
                      </w:r>
                      <w:r w:rsidRPr="0016798E">
                        <w:rPr>
                          <w:rFonts w:ascii="IranNastaliq" w:hAnsi="IranNastaliq" w:cs="B Titr"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14:paraId="06029F49" w14:textId="77777777" w:rsidR="009C18FE" w:rsidRPr="0016798E" w:rsidRDefault="009C18FE" w:rsidP="0016798E">
                      <w:pPr>
                        <w:spacing w:line="276" w:lineRule="auto"/>
                        <w:rPr>
                          <w:rFonts w:ascii="IranNastaliq" w:hAnsi="IranNastaliq" w:cs="B Traffic"/>
                          <w:bCs/>
                          <w:color w:val="000000"/>
                          <w:sz w:val="28"/>
                          <w:szCs w:val="28"/>
                          <w:rtl/>
                        </w:rPr>
                      </w:pPr>
                      <w:r w:rsidRPr="0016798E">
                        <w:rPr>
                          <w:rFonts w:ascii="IranNastaliq" w:hAnsi="IranNastaliq" w:cs="B Traffic" w:hint="cs"/>
                          <w:bCs/>
                          <w:sz w:val="28"/>
                          <w:szCs w:val="28"/>
                          <w:rtl/>
                        </w:rPr>
                        <w:t>ارزیاب و تحلیل</w:t>
                      </w:r>
                      <w:r w:rsidRPr="0016798E">
                        <w:rPr>
                          <w:rFonts w:ascii="IranNastaliq" w:hAnsi="IranNastaliq" w:cs="B Traffic" w:hint="cs"/>
                          <w:bCs/>
                          <w:sz w:val="28"/>
                          <w:szCs w:val="28"/>
                          <w:rtl/>
                        </w:rPr>
                        <w:softHyphen/>
                        <w:t xml:space="preserve">گر: </w:t>
                      </w:r>
                      <w:r w:rsidRPr="0016798E">
                        <w:rPr>
                          <w:rFonts w:ascii="IranNastaliq" w:hAnsi="IranNastaliq" w:cs="B Traffic"/>
                          <w:bCs/>
                          <w:sz w:val="28"/>
                          <w:szCs w:val="28"/>
                        </w:rPr>
                        <w:t>…………………………….</w:t>
                      </w:r>
                      <w:r w:rsidRPr="0016798E">
                        <w:rPr>
                          <w:rFonts w:ascii="IranNastaliq" w:hAnsi="IranNastaliq" w:cs="B Traffic" w:hint="cs"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14:paraId="2DA57289" w14:textId="77777777" w:rsidR="009C18FE" w:rsidRPr="0016798E" w:rsidRDefault="009C18FE" w:rsidP="0016798E">
                      <w:pPr>
                        <w:spacing w:line="276" w:lineRule="auto"/>
                        <w:rPr>
                          <w:rFonts w:ascii="IranNastaliq" w:hAnsi="IranNastaliq" w:cs="B Nazanin"/>
                          <w:bCs/>
                          <w:color w:val="000000"/>
                          <w:sz w:val="28"/>
                          <w:szCs w:val="28"/>
                          <w:rtl/>
                        </w:rPr>
                      </w:pPr>
                      <w:r w:rsidRPr="0016798E">
                        <w:rPr>
                          <w:rFonts w:ascii="IranNastaliq" w:hAnsi="IranNastaliq" w:cs="B Nazanin" w:hint="cs"/>
                          <w:bCs/>
                          <w:color w:val="000000"/>
                          <w:sz w:val="28"/>
                          <w:szCs w:val="28"/>
                          <w:rtl/>
                        </w:rPr>
                        <w:t xml:space="preserve">تاریخ: </w:t>
                      </w:r>
                      <w:r w:rsidRPr="0016798E">
                        <w:rPr>
                          <w:rFonts w:ascii="IranNastaliq" w:hAnsi="IranNastaliq" w:cs="B Traffic"/>
                          <w:bCs/>
                          <w:color w:val="000000"/>
                          <w:sz w:val="28"/>
                          <w:szCs w:val="28"/>
                        </w:rPr>
                        <w:t>…………………………….</w:t>
                      </w:r>
                    </w:p>
                    <w:p w14:paraId="3F27C265" w14:textId="77777777" w:rsidR="009C18FE" w:rsidRPr="0016798E" w:rsidRDefault="009C18FE" w:rsidP="0016798E">
                      <w:pPr>
                        <w:spacing w:line="276" w:lineRule="auto"/>
                        <w:rPr>
                          <w:rFonts w:ascii="IranNastaliq" w:hAnsi="IranNastaliq" w:cs="B Nazanin"/>
                          <w:bCs/>
                          <w:sz w:val="28"/>
                          <w:szCs w:val="28"/>
                        </w:rPr>
                      </w:pPr>
                      <w:r w:rsidRPr="0016798E">
                        <w:rPr>
                          <w:rFonts w:ascii="IranNastaliq" w:hAnsi="IranNastaliq" w:cs="B Nazanin" w:hint="cs"/>
                          <w:bCs/>
                          <w:sz w:val="28"/>
                          <w:szCs w:val="28"/>
                          <w:rtl/>
                        </w:rPr>
                        <w:t>ویرایش مدرک: 01</w:t>
                      </w:r>
                    </w:p>
                    <w:p w14:paraId="7359613F" w14:textId="77777777" w:rsidR="009C18FE" w:rsidRDefault="009C18FE" w:rsidP="0016798E"/>
                  </w:txbxContent>
                </v:textbox>
              </v:shape>
            </w:pict>
          </mc:Fallback>
        </mc:AlternateContent>
      </w:r>
      <w:r w:rsidR="00325A7B">
        <w:rPr>
          <w:sz w:val="18"/>
          <w:szCs w:val="18"/>
        </w:rPr>
        <w:br w:type="page"/>
      </w:r>
    </w:p>
    <w:p w:rsidR="00340667" w:rsidRDefault="00340667" w:rsidP="00203B30">
      <w:pPr>
        <w:ind w:left="113" w:right="113"/>
        <w:jc w:val="center"/>
        <w:rPr>
          <w:rFonts w:cs="B Titr"/>
          <w:sz w:val="20"/>
          <w:szCs w:val="20"/>
        </w:rPr>
      </w:pPr>
    </w:p>
    <w:p w:rsidR="00595F83" w:rsidRDefault="00595F83" w:rsidP="009602BA">
      <w:pPr>
        <w:pStyle w:val="Heading1"/>
        <w:numPr>
          <w:ilvl w:val="0"/>
          <w:numId w:val="4"/>
        </w:numPr>
        <w:bidi/>
        <w:spacing w:after="240"/>
        <w:rPr>
          <w:rFonts w:cs="B Titr"/>
        </w:rPr>
      </w:pPr>
      <w:r w:rsidRPr="00595F83">
        <w:rPr>
          <w:rFonts w:cs="B Titr"/>
          <w:rtl/>
          <w:lang w:bidi="ar-SA"/>
        </w:rPr>
        <w:t>شرح</w:t>
      </w:r>
    </w:p>
    <w:p w:rsidR="00340667" w:rsidRPr="006C2CD0" w:rsidRDefault="006C2CD0" w:rsidP="00566B95">
      <w:pPr>
        <w:spacing w:after="160" w:line="276" w:lineRule="auto"/>
        <w:ind w:left="360" w:right="284"/>
        <w:contextualSpacing/>
        <w:jc w:val="both"/>
        <w:rPr>
          <w:rFonts w:cs="B Nazanin"/>
          <w:sz w:val="26"/>
          <w:szCs w:val="26"/>
        </w:rPr>
      </w:pPr>
      <w:r w:rsidRPr="006C2CD0">
        <w:rPr>
          <w:rFonts w:cs="B Nazanin" w:hint="cs"/>
          <w:sz w:val="26"/>
          <w:szCs w:val="26"/>
          <w:rtl/>
        </w:rPr>
        <w:t xml:space="preserve">در جدول ذیل فهرستی از خطرات به همراه مثالهایی از فعالیت‏ها/ موقعیت‏های دربردارنده‏ی خطر ارائه شده است. همچنین با هدف کمک به تکمیل درست فرم‏های ارزیابی ریسک، رویدادها و پیامدهای ناشی از خطرات نیز بیان شده است. در استفاده از این جدول توجه به نکات </w:t>
      </w:r>
      <w:r>
        <w:rPr>
          <w:rFonts w:cs="B Nazanin" w:hint="cs"/>
          <w:sz w:val="26"/>
          <w:szCs w:val="26"/>
          <w:rtl/>
        </w:rPr>
        <w:t>زیر</w:t>
      </w:r>
      <w:r w:rsidRPr="006C2CD0">
        <w:rPr>
          <w:rFonts w:cs="B Nazanin" w:hint="cs"/>
          <w:sz w:val="26"/>
          <w:szCs w:val="26"/>
          <w:rtl/>
        </w:rPr>
        <w:t xml:space="preserve"> ضروری است:  </w:t>
      </w:r>
    </w:p>
    <w:p w:rsidR="009C18FE" w:rsidRDefault="009C18FE" w:rsidP="009602BA">
      <w:pPr>
        <w:keepNext/>
        <w:numPr>
          <w:ilvl w:val="0"/>
          <w:numId w:val="6"/>
        </w:numPr>
        <w:spacing w:line="276" w:lineRule="auto"/>
        <w:ind w:left="849"/>
        <w:jc w:val="both"/>
        <w:rPr>
          <w:rFonts w:cs="B Nazanin"/>
          <w:sz w:val="26"/>
          <w:szCs w:val="26"/>
        </w:rPr>
      </w:pPr>
      <w:r>
        <w:rPr>
          <w:rFonts w:cs="B Nazanin" w:hint="cs"/>
          <w:sz w:val="26"/>
          <w:szCs w:val="26"/>
          <w:rtl/>
        </w:rPr>
        <w:t>در هر فعالیت/ موقعیت ممکن است خطرات متعدد وجود داشته باشد؛ لازم است هر یک از خطرات به صورت جداگانه بررسی شوند؛</w:t>
      </w:r>
    </w:p>
    <w:p w:rsidR="009C18FE" w:rsidRPr="00B25405" w:rsidRDefault="009C18FE" w:rsidP="009602BA">
      <w:pPr>
        <w:keepNext/>
        <w:numPr>
          <w:ilvl w:val="0"/>
          <w:numId w:val="6"/>
        </w:numPr>
        <w:spacing w:line="276" w:lineRule="auto"/>
        <w:ind w:left="849"/>
        <w:jc w:val="both"/>
        <w:rPr>
          <w:rFonts w:cs="B Nazanin"/>
          <w:sz w:val="26"/>
          <w:szCs w:val="26"/>
        </w:rPr>
      </w:pPr>
      <w:r w:rsidRPr="00B25405">
        <w:rPr>
          <w:rFonts w:cs="B Nazanin" w:hint="cs"/>
          <w:sz w:val="26"/>
          <w:szCs w:val="26"/>
          <w:rtl/>
        </w:rPr>
        <w:t>یک خطر ممکن است منجر به چند رویداد شود، برای هر رویداد باید بررسی جداگانه‏ای انجام شود</w:t>
      </w:r>
      <w:r>
        <w:rPr>
          <w:rFonts w:cs="B Nazanin" w:hint="cs"/>
          <w:sz w:val="26"/>
          <w:szCs w:val="26"/>
          <w:rtl/>
        </w:rPr>
        <w:t>؛</w:t>
      </w:r>
    </w:p>
    <w:p w:rsidR="009C18FE" w:rsidRDefault="009C18FE" w:rsidP="009602BA">
      <w:pPr>
        <w:keepNext/>
        <w:numPr>
          <w:ilvl w:val="0"/>
          <w:numId w:val="6"/>
        </w:numPr>
        <w:spacing w:line="276" w:lineRule="auto"/>
        <w:ind w:left="849"/>
        <w:jc w:val="both"/>
        <w:rPr>
          <w:rFonts w:cs="B Nazanin"/>
          <w:sz w:val="26"/>
          <w:szCs w:val="26"/>
        </w:rPr>
      </w:pPr>
      <w:r w:rsidRPr="00B25405">
        <w:rPr>
          <w:rFonts w:cs="B Nazanin" w:hint="cs"/>
          <w:sz w:val="26"/>
          <w:szCs w:val="26"/>
          <w:rtl/>
        </w:rPr>
        <w:t xml:space="preserve">برای هر رویداد ممکن است پیامدهای مختلفی (خفیف تا شدید و حتی مرگ) متصور باشد، در تعیین پیامد برای هر رویداد، باید </w:t>
      </w:r>
      <w:r w:rsidRPr="006C2CD0">
        <w:rPr>
          <w:rFonts w:cs="B Nazanin" w:hint="cs"/>
          <w:b/>
          <w:bCs/>
          <w:sz w:val="26"/>
          <w:szCs w:val="26"/>
          <w:u w:val="single"/>
          <w:rtl/>
        </w:rPr>
        <w:t>محتمل‏ترین پیامد</w:t>
      </w:r>
      <w:r w:rsidRPr="00B25405">
        <w:rPr>
          <w:rFonts w:cs="B Nazanin" w:hint="cs"/>
          <w:sz w:val="26"/>
          <w:szCs w:val="26"/>
          <w:rtl/>
        </w:rPr>
        <w:t xml:space="preserve"> (با کمی سختگیری) در نظر گرفته شود. مثلا برای پاششِ یک ماده شیمیایی، پیامدِ "سوختگی" در نظر گرفته می‏شود، اما این پیامد با توجه به موارد ذیل متفاوت خواهد بود: نوع ماده شیمیایی و خصوصیات آن، حجم ماده و عضوی از بدن که در معرض پاشش است.</w:t>
      </w:r>
    </w:p>
    <w:p w:rsidR="0002491A" w:rsidRPr="00B25405" w:rsidRDefault="0002491A" w:rsidP="009602BA">
      <w:pPr>
        <w:keepNext/>
        <w:numPr>
          <w:ilvl w:val="0"/>
          <w:numId w:val="6"/>
        </w:numPr>
        <w:spacing w:line="276" w:lineRule="auto"/>
        <w:ind w:left="849"/>
        <w:jc w:val="both"/>
        <w:rPr>
          <w:rFonts w:cs="B Nazanin"/>
          <w:sz w:val="26"/>
          <w:szCs w:val="26"/>
        </w:rPr>
      </w:pPr>
      <w:r>
        <w:rPr>
          <w:rFonts w:cs="B Nazanin" w:hint="cs"/>
          <w:sz w:val="26"/>
          <w:szCs w:val="26"/>
          <w:rtl/>
        </w:rPr>
        <w:t>جدول این فهرست شامل کلیه یخطرات محیط کار در معدن نمی باشد و تنها یک فهرست از خطرات عمده در اکثر محیط های کاری است و ضروری است در هر محیط کار مطابق با راهنمای دستورالعمل شناسایی خطرات و ارزیابی ریسک های معدنی خطرات کلیه ی فعالیت های محیط کار شناسایی شوند.</w:t>
      </w:r>
    </w:p>
    <w:p w:rsidR="00340667" w:rsidRDefault="00340667" w:rsidP="00203B30">
      <w:pPr>
        <w:ind w:left="113" w:right="113"/>
        <w:jc w:val="center"/>
        <w:rPr>
          <w:rFonts w:cs="B Titr"/>
          <w:sz w:val="20"/>
          <w:szCs w:val="20"/>
        </w:rPr>
      </w:pPr>
    </w:p>
    <w:p w:rsidR="00340667" w:rsidRDefault="00340667" w:rsidP="00203B30">
      <w:pPr>
        <w:ind w:left="113" w:right="113"/>
        <w:jc w:val="center"/>
        <w:rPr>
          <w:rFonts w:cs="B Titr"/>
          <w:sz w:val="20"/>
          <w:szCs w:val="20"/>
        </w:rPr>
      </w:pPr>
    </w:p>
    <w:p w:rsidR="00340667" w:rsidRDefault="00340667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Default="002E52FC" w:rsidP="00203B30">
      <w:pPr>
        <w:ind w:left="113" w:right="113"/>
        <w:jc w:val="center"/>
        <w:rPr>
          <w:rFonts w:cs="B Titr"/>
          <w:sz w:val="20"/>
          <w:szCs w:val="20"/>
          <w:rtl/>
        </w:rPr>
      </w:pPr>
    </w:p>
    <w:p w:rsidR="002E52FC" w:rsidRPr="002E52FC" w:rsidRDefault="002E52FC" w:rsidP="002E52FC">
      <w:pPr>
        <w:ind w:left="113" w:right="113"/>
        <w:rPr>
          <w:rFonts w:cs="B Titr"/>
        </w:rPr>
      </w:pPr>
    </w:p>
    <w:p w:rsidR="00340667" w:rsidRDefault="00340667" w:rsidP="002E52FC">
      <w:pPr>
        <w:ind w:left="113" w:right="113"/>
        <w:rPr>
          <w:rFonts w:cs="B Titr"/>
          <w:sz w:val="20"/>
          <w:szCs w:val="20"/>
          <w:rtl/>
        </w:rPr>
        <w:sectPr w:rsidR="00340667" w:rsidSect="00CA7B73">
          <w:headerReference w:type="default" r:id="rId9"/>
          <w:footerReference w:type="default" r:id="rId10"/>
          <w:headerReference w:type="first" r:id="rId11"/>
          <w:pgSz w:w="11907" w:h="16840" w:code="9"/>
          <w:pgMar w:top="851" w:right="851" w:bottom="851" w:left="851" w:header="284" w:footer="284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pgNumType w:start="0"/>
          <w:cols w:space="708"/>
          <w:titlePg/>
          <w:bidi/>
          <w:rtlGutter/>
          <w:docGrid w:linePitch="360"/>
        </w:sectPr>
      </w:pPr>
    </w:p>
    <w:tbl>
      <w:tblPr>
        <w:tblpPr w:leftFromText="180" w:rightFromText="180" w:vertAnchor="text" w:tblpXSpec="center" w:tblpY="1"/>
        <w:tblOverlap w:val="never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6"/>
        <w:gridCol w:w="36"/>
        <w:gridCol w:w="1967"/>
        <w:gridCol w:w="3671"/>
        <w:gridCol w:w="2117"/>
        <w:gridCol w:w="5665"/>
      </w:tblGrid>
      <w:tr w:rsidR="009C18FE" w:rsidRPr="009C18FE" w:rsidTr="002A371C">
        <w:trPr>
          <w:trHeight w:val="839"/>
        </w:trPr>
        <w:tc>
          <w:tcPr>
            <w:tcW w:w="3109" w:type="dxa"/>
            <w:gridSpan w:val="3"/>
            <w:shd w:val="clear" w:color="auto" w:fill="DBE5F1"/>
            <w:vAlign w:val="center"/>
          </w:tcPr>
          <w:bookmarkEnd w:id="0"/>
          <w:bookmarkEnd w:id="1"/>
          <w:p w:rsidR="009C18FE" w:rsidRPr="00847A8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  <w:lastRenderedPageBreak/>
              <w:t>خطر/ عوامل زیان‏آور</w:t>
            </w:r>
          </w:p>
        </w:tc>
        <w:tc>
          <w:tcPr>
            <w:tcW w:w="3671" w:type="dxa"/>
            <w:shd w:val="clear" w:color="auto" w:fill="DBE5F1"/>
            <w:vAlign w:val="center"/>
          </w:tcPr>
          <w:p w:rsidR="009C18FE" w:rsidRPr="00847A8E" w:rsidRDefault="009C18FE" w:rsidP="00CE3A1A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  <w:t>مثال/ منبع/ موقعیت</w:t>
            </w:r>
          </w:p>
        </w:tc>
        <w:tc>
          <w:tcPr>
            <w:tcW w:w="2117" w:type="dxa"/>
            <w:shd w:val="clear" w:color="auto" w:fill="DBE5F1"/>
            <w:vAlign w:val="center"/>
          </w:tcPr>
          <w:p w:rsidR="009C18FE" w:rsidRPr="00847A8E" w:rsidRDefault="009C18FE" w:rsidP="00CE3A1A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  <w:t>رویداد محتمل</w:t>
            </w:r>
          </w:p>
        </w:tc>
        <w:tc>
          <w:tcPr>
            <w:tcW w:w="5665" w:type="dxa"/>
            <w:shd w:val="clear" w:color="auto" w:fill="DBE5F1"/>
            <w:vAlign w:val="center"/>
          </w:tcPr>
          <w:p w:rsidR="009C18FE" w:rsidRPr="00847A8E" w:rsidRDefault="009C18FE" w:rsidP="00CE3A1A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8"/>
                <w:szCs w:val="28"/>
                <w:rtl/>
                <w:lang w:eastAsia="en-US" w:bidi="ar-SA"/>
              </w:rPr>
              <w:t>نمونه پیامدها (جانی)</w:t>
            </w:r>
          </w:p>
        </w:tc>
      </w:tr>
      <w:tr w:rsidR="0066727C" w:rsidRPr="009C18FE" w:rsidTr="002A371C">
        <w:trPr>
          <w:trHeight w:val="1393"/>
        </w:trPr>
        <w:tc>
          <w:tcPr>
            <w:tcW w:w="1142" w:type="dxa"/>
            <w:gridSpan w:val="2"/>
            <w:vMerge w:val="restart"/>
            <w:shd w:val="clear" w:color="auto" w:fill="F1995D"/>
            <w:vAlign w:val="center"/>
          </w:tcPr>
          <w:p w:rsidR="0066727C" w:rsidRPr="009C18FE" w:rsidRDefault="0066727C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خطرات الکتریکی</w:t>
            </w:r>
          </w:p>
        </w:tc>
        <w:tc>
          <w:tcPr>
            <w:tcW w:w="1967" w:type="dxa"/>
            <w:vAlign w:val="center"/>
          </w:tcPr>
          <w:p w:rsidR="0066727C" w:rsidRPr="0066727C" w:rsidRDefault="0066727C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جر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یان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برق</w:t>
            </w:r>
            <w:r w:rsidR="00406CA8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 xml:space="preserve"> (ضعیف، متوسط، قوی، فوق قوی)</w:t>
            </w:r>
          </w:p>
        </w:tc>
        <w:tc>
          <w:tcPr>
            <w:tcW w:w="3671" w:type="dxa"/>
          </w:tcPr>
          <w:p w:rsidR="0066727C" w:rsidRPr="0066727C" w:rsidRDefault="0066727C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تعم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یرات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تجه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یزات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برق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کار در مجاورت خطوط انتقال و توز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یع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برق، اتصالات روشنايي، تابلوهاي برق، تابلوهاي کنترل</w:t>
            </w:r>
          </w:p>
        </w:tc>
        <w:tc>
          <w:tcPr>
            <w:tcW w:w="2117" w:type="dxa"/>
          </w:tcPr>
          <w:p w:rsidR="0066727C" w:rsidRPr="0066727C" w:rsidRDefault="0066727C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برق‏گرفتگ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</w:p>
        </w:tc>
        <w:tc>
          <w:tcPr>
            <w:tcW w:w="5665" w:type="dxa"/>
          </w:tcPr>
          <w:p w:rsidR="0066727C" w:rsidRPr="0066727C" w:rsidRDefault="0066727C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دامنه وس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یعی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از پ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یامدها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(با توجه به نوع و شدت جر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یان،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فرکانس، ولتاژ و . . .) شامل شوک الکتر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یکی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خف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یف،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سوختگ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با درجات مختلف، به هم</w:t>
            </w:r>
            <w:r w:rsidRPr="0066727C">
              <w:rPr>
                <w:rFonts w:eastAsia="Times New Roman" w:cs="B Nazanin"/>
                <w:sz w:val="22"/>
                <w:szCs w:val="22"/>
                <w:lang w:eastAsia="en-US" w:bidi="ar-SA"/>
              </w:rPr>
              <w:t xml:space="preserve"> 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خوردن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ر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یتم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تنفس و ضربان، آس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یب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به س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یستم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عصب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شنوا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و ب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ینایی،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مرگ به دل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یل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سوختگ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ا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یست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قلب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یا</w:t>
            </w:r>
            <w:r w:rsidRPr="0066727C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تنفس</w:t>
            </w:r>
            <w:r w:rsidRPr="0066727C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</w:p>
        </w:tc>
      </w:tr>
      <w:tr w:rsidR="0066727C" w:rsidRPr="009C18FE" w:rsidTr="002A371C">
        <w:trPr>
          <w:trHeight w:val="279"/>
        </w:trPr>
        <w:tc>
          <w:tcPr>
            <w:tcW w:w="1142" w:type="dxa"/>
            <w:gridSpan w:val="2"/>
            <w:vMerge/>
            <w:shd w:val="clear" w:color="auto" w:fill="F1995D"/>
            <w:vAlign w:val="center"/>
          </w:tcPr>
          <w:p w:rsidR="0066727C" w:rsidRPr="009C18FE" w:rsidRDefault="0066727C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66727C" w:rsidRPr="009C18FE" w:rsidRDefault="0066727C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الکتریسیته ساکن</w:t>
            </w:r>
          </w:p>
        </w:tc>
        <w:tc>
          <w:tcPr>
            <w:tcW w:w="3671" w:type="dxa"/>
            <w:vAlign w:val="center"/>
          </w:tcPr>
          <w:p w:rsidR="0066727C" w:rsidRPr="009C18FE" w:rsidRDefault="001F345A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 xml:space="preserve">خردایش و آسیاب مواد، 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تولید و حرکت توده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‏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های گرد و غبار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، حرکت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تسمه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های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انتقال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مواد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و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 xml:space="preserve">نیرو، 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جاری شدن مایعات از شلنگ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‏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ها، لوله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‏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ها و کانال ها به داخل تانک</w:t>
            </w:r>
            <w:r w:rsidRPr="001F345A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‏</w:t>
            </w:r>
            <w:r w:rsidRPr="001F345A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ها و مخازن</w:t>
            </w:r>
          </w:p>
        </w:tc>
        <w:tc>
          <w:tcPr>
            <w:tcW w:w="2117" w:type="dxa"/>
            <w:vAlign w:val="center"/>
          </w:tcPr>
          <w:p w:rsidR="0066727C" w:rsidRPr="009C18FE" w:rsidRDefault="00D80E37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آتش‏سوزی، انفجار، برق‏گرفتگی</w:t>
            </w:r>
          </w:p>
        </w:tc>
        <w:tc>
          <w:tcPr>
            <w:tcW w:w="5665" w:type="dxa"/>
            <w:vAlign w:val="center"/>
          </w:tcPr>
          <w:p w:rsidR="0066727C" w:rsidRPr="009C18FE" w:rsidRDefault="00D80E37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پیامدها با توجه به مواردی نظیر نوع مواد، ابعاد تجهیزات و شرایط محیطی متفاوت خواهد بود.</w:t>
            </w:r>
          </w:p>
        </w:tc>
      </w:tr>
      <w:tr w:rsidR="009C18FE" w:rsidRPr="009C18FE" w:rsidTr="003768C7">
        <w:trPr>
          <w:trHeight w:val="443"/>
        </w:trPr>
        <w:tc>
          <w:tcPr>
            <w:tcW w:w="1142" w:type="dxa"/>
            <w:gridSpan w:val="2"/>
            <w:vMerge w:val="restart"/>
            <w:shd w:val="clear" w:color="auto" w:fill="DEEAF6"/>
            <w:vAlign w:val="center"/>
          </w:tcPr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مواد خطرناک و عوامل شیمیایی</w:t>
            </w: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مواد خطرناک و عوامل ش</w:t>
            </w:r>
            <w:r w:rsidRPr="00847A8E"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یمیایی</w:t>
            </w:r>
            <w:r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-ادامه</w:t>
            </w: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847A8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مواد خطرناک و عوامل ش</w:t>
            </w:r>
            <w:r w:rsidRPr="00847A8E"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یمیایی</w:t>
            </w:r>
            <w:r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-ادامه</w:t>
            </w: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Pr="009C18FE" w:rsidRDefault="00847A8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lastRenderedPageBreak/>
              <w:t>مواد ناریه، چاشنی‏ها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عملیات حمل، نگهداری و استفاده از مواد ناریه/ آتشباری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انفجار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پیامدها در شرایط مختلف مثل انبارداری، حمل، چال‏گذاری و . . . ممکن است متفاوت باشد: جراحت (سطحی تا عمیق)، سوختگی (خفیف تا شدید)، قطع عضو، مرگ (با توجه به حجم مواد)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گازهای قابل انفجار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 مایع (مخلوط پروپان و بوتان) مورد استفاده به شکل سیلندر/ کپسول و یا خیره شده در مخازن، گاز متان مورد استفاده به‏عنوان سوخت و یا تجمع متان در معادن زغال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انفجار  (رویداد اصلی)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جراحت (سطحی تا عمیق)، سوختگی (خفیف تا شدید)، قطع عضو، مرگ (با توجه به نوع ماده و حجم ماده، ابعاد کپسول/ مخزن)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گرد و غبار/آئرسولهای قابل انفجار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>/ اشتعال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تجمع گرد زغال در معادن زیرزمینی زغالسنگ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انفجار  (رویداد اصلی)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جراحت (سطحی تا عمیق)، سوختگی (خفیف تا شدید)، قطع عضو، مرگ (با توجه به حجم احتمالی مخلوط قابل انفجار)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اکسیدکننده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softHyphen/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نظیر پراکسیدهای آلی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آتش‏سوزی/ انفجار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سوختگی (خفیف تا شدید)، قطع عضو، مرگ (با توجه به حجم و نوع ماده اکسید کننده و نیز مواد یا شراط مجاور آن)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20" w:type="dxa"/>
            <w:gridSpan w:val="4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نکته: مواد اکسیدکننده به‏خودی‏خود قابل احتراق نیستند، اما ممکن است در مجاورت آب، زغال، ضربه و اصطکاک، سبب آتش‏سوزی و یا انفجار شوند.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گازهای خفه‏کننده ساده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دی اکسید کربن و ازت در عملیات تعمیرات داخل مخازن و متان در معادن زغال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>استنشاق گاز/ گازگرفتگی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بی‏حالی و بی رمقی، کاهش هوشیاری، بی‏هوشی، خفگی (به دلیل کمبود اکسیژن)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گازهای خفه‏کننده شمیمایی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مونوکسید کربن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استنشاق گاز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و میزان گاز می‏تواند پیامدهای مختلف از جمله مسمومیت ایجاد کند و حتی باعث مرگ شود.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رادیواکتیو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رادیواکتیو موجود در معادن (رادیواکتیویته طبیعی)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قرار گرفتن در معرض مواد رادیواکتیو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پیامدهای مختلف با توجه به میزان دوز دریافتی: ریزش مو، آب‏مروارید، تخریب سلول های عصبی و عروقی خونی، نارسایی قلبی، تخریب غده تیروئید، اختلال در تولید مثل، عفونت‏های خونی و سرطان خون، تومورهای بدخیم، تشنج و مرگ</w:t>
            </w:r>
          </w:p>
        </w:tc>
      </w:tr>
      <w:tr w:rsidR="009C18FE" w:rsidRPr="009C18FE" w:rsidTr="002A371C">
        <w:trPr>
          <w:trHeight w:val="353"/>
        </w:trPr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فیوم، دود و مه دود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فیوم در جوشکاری و مذاب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استنشاق فیوم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با توجه به نوع و میزان ماده می‏تواند پیامدهای مختلف ایجاد کند (مثل سیدروز جوشکاران که به دلیل جوشکاری در فضاهای بسته در درازمدت رخ می‏دهد)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مذاب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 در مجاورت کوره‏های ذوب، جابجایی پاتیل‏های مذاب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پاشش مذاب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سوختگی با درجات مختلف؛ با توجه به میزان ماده می‏تواند پیامدهای مختلف ایجاد کند و حتی باعث مرگ شود.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مخدر و بیهوشی‏آور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حلالهاي آلي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قرار گرفتن در معرض مواد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اختلالات سیستم عصبی شامل گيجي، منگي، کما، مرگ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محرک و التهاب‏آور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آمونیاک (در فرآوری طلا)، بخارات اسيدها و قلياها، كلر، اكسيدهاي ازت . . .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قرار گرفتن در معرض مواد محرک و التهاب‏آور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ايجاد ورم و التهاب در پوست و مخاط.</w:t>
            </w:r>
          </w:p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غلظت‏های بالا التهابات شدید دستگاه تنفسی كه ممكن است منجر به مرگ شود.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جامدات قابل اشتعال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انواع پودرهای فلزی نظیر آلومینیوم و منیزیم 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آتش سوزی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و میزان مواد، دامنه آسیب‏ها می‏تواند از سوختگی خفیف تا مرگ گسترده باشد.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مایعات قابل اشتعال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گازوئیل، بنزین و انواع مشتقات نفتی مورد استفاده به عنوان سوخت یا مورد استفاده در عملیات سرویس و نگهداری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آتش سوزی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و میزان مواد، دامنه آسیب‏ها می‏تواند از سوختگی خفیف تا مرگ گسترده باشد.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سمی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مونوکسید کربن، سولفید هیدروژن، سیانور و . . .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پوستی/ استنشاق/ بلع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ماده و میزان آن پیامدهای متفاوت ایجاد می‏کند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سموم کشاورزی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آفت‏کش‏ها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پوستی/ استنشاق/ بلع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ماده و میزان آن پیامدهای متفاوت ایجاد می‏کند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کود شیمیایی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نظیر کودهای شیمیایی نیتراته و فسفاته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پوستی/ استنشاق/ بلع (معمولا اتفاقی و به دلیل خوردن و آشامیدن در حین کار)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ماده و میزان آن پیامدهای متفاوت ایجاد می‏کند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شوینده‏های شیمیایی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جرم‏گیر، سفید کننده و ضدعفونی کننده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پوستی/ استنشاق/ بلع (معمولا اتفاقی و به دلیل خوردن و آشامیدن در حین کار)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ماده و میزان آن پیامدهای متفاوت ایجاد می‏کند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انفو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عملیات انفجار/ آتشباری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با انفو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حساسیت پوستی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گاز رادون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 در معادن زیرزمینی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استنشاق رادون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صورتی که هوای تنفس شده دارای غلظت بالایی از گاز</w:t>
            </w:r>
            <w:r w:rsidRPr="009C18FE">
              <w:rPr>
                <w:rFonts w:ascii="Cambria" w:eastAsia="Times New Roman" w:hAnsi="Cambria" w:cs="Cambria" w:hint="cs"/>
                <w:sz w:val="22"/>
                <w:szCs w:val="22"/>
                <w:rtl/>
                <w:lang w:eastAsia="en-US" w:bidi="ar-SA"/>
              </w:rPr>
              <w:t> 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رادون</w:t>
            </w:r>
            <w:r w:rsidRPr="009C18FE">
              <w:rPr>
                <w:rFonts w:ascii="Cambria" w:eastAsia="Times New Roman" w:hAnsi="Cambria" w:cs="Cambria" w:hint="cs"/>
                <w:sz w:val="22"/>
                <w:szCs w:val="22"/>
                <w:rtl/>
                <w:lang w:eastAsia="en-US" w:bidi="ar-SA"/>
              </w:rPr>
              <w:t> 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با شد، بافتهای 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lastRenderedPageBreak/>
              <w:t>ریه مورد آ سیب قرار گرفته و در طولانی مدت موجب سرطان ریه می‏شود.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حساس به آب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موادی نظیر سدیم و پتاسیم که با آب شدیدا واکنش می‏دهند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آتش سوزی (در اثر تماس با آب و ایجاد گازهای قابل اشتعال)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ماده و مقدار آن دامنه آسیب‏ها می‏تواند از سوختگی خفیف تا مرگ گسترده باشد.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کمبود اکسیژن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 در فضاهای محصور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استنشاق هوا با اکسیژن ناکافی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ضعف، بیهوشی، مرگ (با توجه به ابعاد فضا، نوع گازها و بخارات و زمان)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بخارات خطرناک (مثل بخار مواد قلیایی)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کارخانه‏های فرآوری مواد معدنی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استنشاق بخار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برای هر یک از بخارات (با توجه به ماهیت ماده)، پیامدها متفاوت خواهد بود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Merge w:val="restart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روغن، گریس، گازوئیل، بنزین، مازوت و سایر مواد نفتی</w:t>
            </w:r>
          </w:p>
        </w:tc>
        <w:tc>
          <w:tcPr>
            <w:tcW w:w="3671" w:type="dxa"/>
            <w:vMerge w:val="restart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مخازن ذخیره‏سازی، تعمیرات تجهیزات، تعمیرگاهها، کوره‏ها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پاشش/ تماس پوستی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آکنه شغلی (جوش‏های چرکین)، سوختگی با درجات مختلف؛ با توجه به نوع و میزان ماده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Merge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3671" w:type="dxa"/>
            <w:vMerge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2117" w:type="dxa"/>
            <w:vAlign w:val="center"/>
          </w:tcPr>
          <w:p w:rsidR="009C18FE" w:rsidRPr="009C18FE" w:rsidRDefault="00EB57C3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آتش‏سوزی</w:t>
            </w:r>
          </w:p>
        </w:tc>
        <w:tc>
          <w:tcPr>
            <w:tcW w:w="5665" w:type="dxa"/>
            <w:vAlign w:val="center"/>
          </w:tcPr>
          <w:p w:rsidR="009C18FE" w:rsidRPr="009C18FE" w:rsidRDefault="00EB57C3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و میزان مواد، دامنه آسیب‏ها می‏تواند از سوختگی خفیف تا مرگ گسترده باشد.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مواد خورنده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اسیدهای دارای </w:t>
            </w:r>
            <w:r w:rsidRPr="009C18FE">
              <w:rPr>
                <w:rFonts w:eastAsia="Times New Roman" w:cs="B Nazanin"/>
                <w:sz w:val="22"/>
                <w:szCs w:val="22"/>
                <w:lang w:eastAsia="en-US" w:bidi="ar-SA"/>
              </w:rPr>
              <w:t>PH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 xml:space="preserve"> پایین و 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قلیاهای دارای </w:t>
            </w:r>
            <w:r w:rsidRPr="009C18FE">
              <w:rPr>
                <w:rFonts w:eastAsia="Times New Roman" w:cs="B Nazanin"/>
                <w:sz w:val="22"/>
                <w:szCs w:val="22"/>
                <w:lang w:eastAsia="en-US" w:bidi="ar-SA"/>
              </w:rPr>
              <w:t>PH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 xml:space="preserve"> بالا و گازهایی نظیر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پاشش/ تماس پوستی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سوختگی با درجات مختلف؛ با توجه به نوع و میزان ماده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پودر داغ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خروجی کوره‏های پخت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پاشش/ تماس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سوختگی با درجات مختلف؛ با توجه به میزان ماده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DEEAF6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مایعات و محلول‏های داغ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فرایندهای تولیدی، تعمیراتی یا خدمات مثل آشپزخانه و آبدارخانه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پاشش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سوختگی با درجات مختلف؛ با توجه به میزان ماده می‏تواند پیامدهای مختلف ایجاد کند و حتی باعث مرگ شود.</w:t>
            </w:r>
          </w:p>
        </w:tc>
      </w:tr>
      <w:tr w:rsidR="009C18FE" w:rsidRPr="009C18FE" w:rsidTr="003768C7">
        <w:trPr>
          <w:trHeight w:val="2153"/>
        </w:trPr>
        <w:tc>
          <w:tcPr>
            <w:tcW w:w="1142" w:type="dxa"/>
            <w:gridSpan w:val="2"/>
            <w:vMerge w:val="restart"/>
            <w:shd w:val="clear" w:color="auto" w:fill="FBE4D5"/>
            <w:vAlign w:val="center"/>
          </w:tcPr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F4210A" w:rsidRPr="009C18FE" w:rsidRDefault="00F4210A" w:rsidP="003768C7">
            <w:pPr>
              <w:shd w:val="clear" w:color="auto" w:fill="FBE4D5"/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خطرات مکانیکی</w:t>
            </w:r>
          </w:p>
          <w:p w:rsidR="00AA6494" w:rsidRDefault="00AA6494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9C18FE" w:rsidRDefault="009C18FE" w:rsidP="003768C7">
            <w:pPr>
              <w:shd w:val="clear" w:color="auto" w:fill="FBE4D5"/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3768C7" w:rsidRDefault="003768C7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خطرات مکانیکی</w:t>
            </w:r>
            <w:r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- ادامه</w:t>
            </w: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AA6494" w:rsidRDefault="00AA6494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AA6494" w:rsidRDefault="00AA6494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847A8E" w:rsidRDefault="00847A8E" w:rsidP="003768C7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F4210A" w:rsidRDefault="00F4210A" w:rsidP="003768C7">
            <w:pPr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  <w:p w:rsidR="009C18FE" w:rsidRPr="009C18FE" w:rsidRDefault="00AA6494" w:rsidP="003768C7">
            <w:pPr>
              <w:tabs>
                <w:tab w:val="center" w:pos="8321"/>
              </w:tabs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  <w:t>خطرات مکانیکی</w:t>
            </w:r>
            <w:r w:rsidR="003768C7"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 xml:space="preserve"> - ادامه</w:t>
            </w: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lastRenderedPageBreak/>
              <w:t>قطعات متحرک،گردنده و چرخنده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رولیک نوار نقاله، انواع چرخ‏دنده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/ درگیر شدن با قسمتهای متحرک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ضربدیدگی، له شدن، قطع عضو، مرگ (با توجه به شرایط)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ذرات پرتاب شونده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براده در عملیات ماشینکاری و ذرات سنگ در کار با پیکور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برخورد ذرات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جراحت (سطحی/ متوسط)، از دست دادن بینایی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اجسام در حال جابجایی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عمملیات باربرداری/ جابجایی بار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اجسام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ضربدیدگی، شکستگی و حتی مرگ (با توجه به ابعاد جسم)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اجسام و قطعات پرتاب شونده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شکستن و در رفتن قطعات و ابزار در 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>حین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کار، 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اجسام/ قطعات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ضربدیدگی، شکستگی و حتی مرگ (با توجه به ابعاد جسم)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سنگهای پرتاب شونده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عملیات آتشباری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سنگ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شکستگی‏های شدید و حتی مرگ (با توجه به ابعاد سنگ)</w:t>
            </w:r>
          </w:p>
        </w:tc>
      </w:tr>
      <w:tr w:rsidR="009C18FE" w:rsidRPr="009C18FE" w:rsidTr="002A371C">
        <w:trPr>
          <w:trHeight w:val="369"/>
        </w:trPr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ساختار فرو ریزنده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دیواره‏های ناپایدار و پله سست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ریزش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ضربدیدگی، شکستگی، له شدن، قطع عضو، از کارافتادگی، مرگ (با توجه به شرایط)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موانع سرگیر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خطوط لوله، سردرهای ورودی در ارتفاع پایین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شکستگی سر، کوفتگی اعضای صورت، آسیب متوسط تا شدید بینایی (با توجه به نوع و ابعاد مانع و ویژگیهای فعالیت در حال انجام)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موانع پاگیر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به هم ریختگی محیط کار، ابزار و تجهیزات رها شده در سطوح عملیات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برخورد، افتادن، سقوط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ضربدیدگی (در سطح همتراز)، شکستگی خفیف تا شدید و حتی مرگ (در سطح غیرهمتراز و با توجه به میزان اختلاف سطح)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سطوح لغزنده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مسیرهای لغزنده به دلیل ریزش مواد فرایند، لغزندگی نازشی از برف و باران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سر خوردن، افتادن، سقوط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ضربدیدگی (در سطح همتراز)، شکستگی خفیف تا شدید و حتی مرگ (در سطح غیرهمتراز و با توجه به میزان اختلاف سطح)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سيلندرها و مخازن تحت فشار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دیگ‏های بخار، کپسول‏های مورد استفاده برای نگهداری انواع گاز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انفجار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سوختگی، قطع عضو، از کارافتادگی، مرگ (با توجه به شرایطی نظیر نوع ماده و ابعاد سیلندرها و مخازن)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هوای فشرده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هوای فشرده واحد، هوای فشرده مورد استفاده در سرویسکاری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رفتن اتصالات/ شیلنگ و برخورد با افراد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ضربدیدگی، شکستگی و حتی مرگ (با توجه به میزان فشار و ابعاد و اندازه‏های اتصالات)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فشار روغن (روغن تحت فشار)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روغنهای مورد استفاده در ماشین‏آلات معدنی و نیز دستگاهها و تجهیزات ثابت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پاشش روغن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آسیبهای فیزیکی با توجه به میزان فشار و انواع آسیبهای پوستی (از ایجاد حساست تا سوختگی‏های شدید)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فشار باد لاستیک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لاستیک انواع وسایل نقلیه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ترکیدن/ دررفتن لاستیک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کوفتگی، ضربدیدگی، شکستگی، و حتی مرگ (با توجه به وزن و ابعاد لاستیک)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اجسام، ابزار و سطوح تیز و برنده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دستگاههای اره، ایزارهای برش، چاقوهای مورد استفاده در آشپزخانه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با اجسام/ سطوح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بریدگی (سطحی تا عمیق)، قطع عضو (با توجه به ابعاد جسم/سطح برخورد)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اجسام/ اشیاء در ارتفاع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مثل سنگ‏های سینه کار، اورسایزها، اجسام نصب شده در ارتفاع (نظیر قطعات  قاب در معادن زغال)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سقوط اجسام/ اشیاء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کوفتگی، ضربدیدگی، شکستگی، له شدن، مرگ (با توجه به وزن و ابعاد جسم و ارتفاع سقوط)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سطوح ناهموار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مسیرهای تردد داخل سایت به ویژه ناهمواری‏های داخل معادن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افتادن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ضربدیدگی، شکستگی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ارتفاع/ کار در ارتفاع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 در موقعیتی با اختلاف سطح بیش از 120 سانتی‏متر نسبت به یک سطح مبنا؛ نظیر کار روی داربست، کار روی برج‏ها و مخازن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سقوط افراد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 شکستگی خفیف تا شدید و مرگ (با توجه به ارتفاع سقوط)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اختلاف سطح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تردد روی پلکان داخل سایت و یا پله و رکاب دامپتراک، لودر و . . . 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افتادن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کوفتگی، ضربدیدگی شکستگی خفیف تا شدید 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اختلاف سطح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نظیر دپوی مواد، پله‏های معدنی و جاده‏های دسترسی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سقوط / واژگونی ماشین‏آلات 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شکستگی خفیف تا شدید، از کارافتادگی و مرگ (با توجه به میزان اختلاف سطح)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دریچه‏ها، منافذ و منهولهای باز، </w:t>
            </w:r>
            <w:r w:rsidRPr="009C18FE">
              <w:rPr>
                <w:rFonts w:eastAsia="Times New Roman" w:cs="B Nazanin"/>
                <w:sz w:val="22"/>
                <w:szCs w:val="22"/>
                <w:lang w:eastAsia="en-US" w:bidi="ar-SA"/>
              </w:rPr>
              <w:t>opening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انواع گریتینگ‏های برداشته شده/ ناقص در مسیرهای دسترسی، منافذ سرندها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افتادن/ سقوط افراد، گیر افتادن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کوفتگی، ضربدیدگی شکستگی خفیف تا شدید و مرگ (با توجه به ارتفاع سقوط)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/>
              </w:rPr>
              <w:t xml:space="preserve"> و آسیبهای ناشی از مواد داخل آن (با توجه به نوع و حجم مواد)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وسایل نقلیه در حال حرکت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لیفتراک، خودروهای سواری، ماشین‏آلات عمرانی، دامپتراک، واگن‏های داخل تونل زیرزمینی  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برخورد با اجسام و تجهیزات ثابت، تصادف با سایر وسایل نقلیه، تصادف با افراد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شکستگی شدید، له شدن، قطع عضو، از کارافتادگی، مرگ (با توجه به شرایطی نظیر نوع و ابعاد وسیله، سرعت و . . .)</w:t>
            </w:r>
          </w:p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خودروی روی جک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تعمیرگاه نقلیه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رفتن و افتادن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rPr>
                <w:rFonts w:eastAsia="Times New Roman" w:cs="B Nazanin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شکستگی، له شدن، قطع عضو، از کارافتادگی، مرگ (با توجه به شرایطی نظیر نوع، ابعاد وسیله و . . .)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وسیله نقلیه‏ی متوقف در سطح شیبدار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ماشین‏آلات معدنی متوقف در جاده‏ها/ پله‏های معدن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حرکت ناگهانی (فرار کردن)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rPr>
                <w:rFonts w:eastAsia="Times New Roman" w:cs="B Nazanin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شکستگی، له شدن، قطع عضو، از کارافتادگی، مرگ (با توجه به شرایطی نظیر نوع و ابعاد وسیله، سرعت و . . .)</w:t>
            </w:r>
          </w:p>
        </w:tc>
      </w:tr>
      <w:tr w:rsidR="009C18FE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فنر جمع شده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رها شدن و برخورد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کوفتگی اعضا، آسیب متوسط تا شدید بینایی (با توجه به نوع و ابعاد فنر، ویژگیهای فعالیت در حال انجام و عضو در معرض) </w:t>
            </w:r>
          </w:p>
        </w:tc>
      </w:tr>
      <w:tr w:rsidR="002A371C" w:rsidRPr="009C18FE" w:rsidTr="002A371C"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2A371C" w:rsidRPr="009C18FE" w:rsidRDefault="002A371C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2A371C" w:rsidRPr="009C18FE" w:rsidRDefault="002A371C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سطوح داغ</w:t>
            </w:r>
          </w:p>
        </w:tc>
        <w:tc>
          <w:tcPr>
            <w:tcW w:w="3671" w:type="dxa"/>
            <w:vAlign w:val="center"/>
          </w:tcPr>
          <w:p w:rsidR="002A371C" w:rsidRPr="009C18FE" w:rsidRDefault="002A371C" w:rsidP="002A371C">
            <w:pPr>
              <w:tabs>
                <w:tab w:val="center" w:pos="8321"/>
              </w:tabs>
              <w:ind w:firstLine="70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سطوح تجهیزات در حین عملیت کار گرم، </w:t>
            </w:r>
          </w:p>
        </w:tc>
        <w:tc>
          <w:tcPr>
            <w:tcW w:w="2117" w:type="dxa"/>
            <w:vAlign w:val="center"/>
          </w:tcPr>
          <w:p w:rsidR="002A371C" w:rsidRPr="009C18FE" w:rsidRDefault="002A371C" w:rsidP="002A371C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تماس با سطوح داغ</w:t>
            </w:r>
          </w:p>
        </w:tc>
        <w:tc>
          <w:tcPr>
            <w:tcW w:w="5665" w:type="dxa"/>
            <w:vAlign w:val="center"/>
          </w:tcPr>
          <w:p w:rsidR="002A371C" w:rsidRPr="009C18FE" w:rsidRDefault="002A371C" w:rsidP="002A371C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درجات مختلف سوختگی (با توجه به نوع و سطح تماس)</w:t>
            </w:r>
          </w:p>
        </w:tc>
      </w:tr>
      <w:tr w:rsidR="009C18FE" w:rsidRPr="009C18FE" w:rsidTr="002A371C">
        <w:trPr>
          <w:trHeight w:val="929"/>
        </w:trPr>
        <w:tc>
          <w:tcPr>
            <w:tcW w:w="1142" w:type="dxa"/>
            <w:gridSpan w:val="2"/>
            <w:vMerge/>
            <w:shd w:val="clear" w:color="auto" w:fill="FBE4D5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967" w:type="dxa"/>
            <w:vAlign w:val="center"/>
          </w:tcPr>
          <w:p w:rsidR="009C18FE" w:rsidRPr="009C18FE" w:rsidRDefault="009C18FE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کار با ابزار</w:t>
            </w:r>
          </w:p>
        </w:tc>
        <w:tc>
          <w:tcPr>
            <w:tcW w:w="3671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آچار، چکش، پتک و . . .</w:t>
            </w:r>
          </w:p>
        </w:tc>
        <w:tc>
          <w:tcPr>
            <w:tcW w:w="2117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در رفتن/ برخورد ابزار</w:t>
            </w:r>
          </w:p>
        </w:tc>
        <w:tc>
          <w:tcPr>
            <w:tcW w:w="5665" w:type="dxa"/>
            <w:vAlign w:val="center"/>
          </w:tcPr>
          <w:p w:rsidR="009C18FE" w:rsidRPr="009C18FE" w:rsidRDefault="009C18FE" w:rsidP="00CE3A1A">
            <w:pPr>
              <w:tabs>
                <w:tab w:val="center" w:pos="8321"/>
              </w:tabs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 توجه به نوع ابزار و عضوی که محتمل است مورد برخورد قرار گیرد، آسیبهایی نظیر کوفتگی، ضربدیدگی شکستگی خفیف تا شدید</w:t>
            </w:r>
          </w:p>
        </w:tc>
      </w:tr>
      <w:tr w:rsidR="00CE3A1A" w:rsidRPr="009C18FE" w:rsidTr="002A371C">
        <w:tc>
          <w:tcPr>
            <w:tcW w:w="1106" w:type="dxa"/>
            <w:vMerge w:val="restart"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 w:hint="cs"/>
                <w:b/>
                <w:bCs/>
                <w:sz w:val="22"/>
                <w:szCs w:val="22"/>
                <w:rtl/>
                <w:lang w:eastAsia="en-US" w:bidi="ar-SA"/>
              </w:rPr>
              <w:t>سایر</w:t>
            </w: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جنگ، عمل</w:t>
            </w: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یات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ترور</w:t>
            </w: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یستی،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اقدامات خرابکارانه</w:t>
            </w:r>
          </w:p>
        </w:tc>
      </w:tr>
      <w:tr w:rsidR="00CE3A1A" w:rsidRPr="009C18FE" w:rsidTr="002A371C"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b/>
                <w:bCs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ind w:firstLine="70"/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پدیده‏های طبیعی (زلزل</w:t>
            </w:r>
            <w:r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ه، سیل، باد، طوفان، صاعقه، سیل</w:t>
            </w: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 xml:space="preserve">، 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بارندگی شدید، برف و کولاک شدید، یخبندان و  . . .)</w:t>
            </w:r>
          </w:p>
        </w:tc>
      </w:tr>
      <w:tr w:rsidR="00CE3A1A" w:rsidRPr="009C18FE" w:rsidTr="002A371C">
        <w:trPr>
          <w:trHeight w:val="19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حشرات گزنده، جوندگان، خزندگان، جانوران موذی، حیوانات وحشی، سگهای ولگرد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نفوذ آب/ آبگرفتگی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پرتاب بچه رینگ (در تعمیرگاه)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شکستن و برخورد ابزار دستی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شکستن و برخورد ابزار برش دستگاهها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تأسیسات زیرزمینی، سرویس‏های جانبی، خطوط انتقال و توزیع برق (احتمال برخورد با آنها)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ریزش سنگ از کامیون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چاله‏های عمل نکرده (در آتشباری)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حوضچه مواد (حوضچه اسید، تیکنر و . . . ) و احتمال سقوط در آنها که  با توجه به نوع مواد و حجم آنها و نیز عمق حوضچه پیامدهای مختلف ایجاد می‏کند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  <w:r>
              <w:rPr>
                <w:rFonts w:eastAsia="Times New Roman" w:cs="B Nazanin"/>
                <w:sz w:val="22"/>
                <w:szCs w:val="22"/>
                <w:lang w:eastAsia="en-US" w:bidi="ar-SA"/>
              </w:rPr>
              <w:t>Windblast</w:t>
            </w:r>
            <w:r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 xml:space="preserve">: </w:t>
            </w:r>
            <w:r w:rsidRPr="009C18FE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جابجایی ناگهانی هوا در فضاهای زیرزمینی به واسطه ریزش وسیع سنگ سقف یکپارچه و متراکم در مناطق استخراج شده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D10621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بو</w:t>
            </w: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نامطبوع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D10621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غذای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مسموم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D10621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مواد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خارج</w:t>
            </w: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ی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در غذا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D10621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>آب آلوده</w:t>
            </w:r>
          </w:p>
        </w:tc>
      </w:tr>
      <w:tr w:rsidR="00CE3A1A" w:rsidRPr="009C18FE" w:rsidTr="002A371C">
        <w:trPr>
          <w:trHeight w:val="165"/>
        </w:trPr>
        <w:tc>
          <w:tcPr>
            <w:tcW w:w="1106" w:type="dxa"/>
            <w:vMerge/>
            <w:shd w:val="clear" w:color="auto" w:fill="EDEDED"/>
            <w:vAlign w:val="center"/>
          </w:tcPr>
          <w:p w:rsidR="00CE3A1A" w:rsidRPr="009C18FE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</w:pPr>
          </w:p>
        </w:tc>
        <w:tc>
          <w:tcPr>
            <w:tcW w:w="13456" w:type="dxa"/>
            <w:gridSpan w:val="5"/>
            <w:shd w:val="clear" w:color="auto" w:fill="FFFFFF"/>
            <w:vAlign w:val="center"/>
          </w:tcPr>
          <w:p w:rsidR="00CE3A1A" w:rsidRPr="00D10621" w:rsidRDefault="00CE3A1A" w:rsidP="002A371C">
            <w:pPr>
              <w:tabs>
                <w:tab w:val="center" w:pos="8321"/>
              </w:tabs>
              <w:jc w:val="center"/>
              <w:rPr>
                <w:rFonts w:eastAsia="Times New Roman" w:cs="B Nazanin"/>
                <w:sz w:val="22"/>
                <w:szCs w:val="22"/>
                <w:lang w:eastAsia="en-US" w:bidi="ar-SA"/>
              </w:rPr>
            </w:pPr>
            <w:r w:rsidRPr="00D10621">
              <w:rPr>
                <w:rFonts w:eastAsia="Times New Roman" w:cs="B Nazanin" w:hint="cs"/>
                <w:sz w:val="22"/>
                <w:szCs w:val="22"/>
                <w:rtl/>
                <w:lang w:eastAsia="en-US" w:bidi="ar-SA"/>
              </w:rPr>
              <w:t>شیرابه</w:t>
            </w:r>
            <w:r w:rsidRPr="00D10621">
              <w:rPr>
                <w:rFonts w:eastAsia="Times New Roman" w:cs="B Nazanin"/>
                <w:sz w:val="22"/>
                <w:szCs w:val="22"/>
                <w:rtl/>
                <w:lang w:eastAsia="en-US" w:bidi="ar-SA"/>
              </w:rPr>
              <w:t xml:space="preserve"> زباله</w:t>
            </w:r>
          </w:p>
        </w:tc>
      </w:tr>
    </w:tbl>
    <w:p w:rsidR="008F1C09" w:rsidRDefault="008F1C09">
      <w:pPr>
        <w:rPr>
          <w:rtl/>
        </w:rPr>
      </w:pPr>
    </w:p>
    <w:sectPr w:rsidR="008F1C09" w:rsidSect="002E52FC">
      <w:headerReference w:type="first" r:id="rId12"/>
      <w:footerReference w:type="first" r:id="rId13"/>
      <w:pgSz w:w="16840" w:h="11907" w:orient="landscape" w:code="9"/>
      <w:pgMar w:top="851" w:right="851" w:bottom="851" w:left="851" w:header="284" w:footer="284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4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996" w:rsidRDefault="00400996">
      <w:r>
        <w:separator/>
      </w:r>
    </w:p>
  </w:endnote>
  <w:endnote w:type="continuationSeparator" w:id="0">
    <w:p w:rsidR="00400996" w:rsidRDefault="00400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Homa">
    <w:charset w:val="B2"/>
    <w:family w:val="auto"/>
    <w:pitch w:val="variable"/>
    <w:sig w:usb0="00002001" w:usb1="00000000" w:usb2="00000000" w:usb3="00000000" w:csb0="00000040" w:csb1="00000000"/>
  </w:font>
  <w:font w:name="Mitra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0" w:usb1="00000000" w:usb2="00000008" w:usb3="00000000" w:csb0="00000040" w:csb1="00000000"/>
  </w:font>
  <w:font w:name="Yagut">
    <w:charset w:val="B2"/>
    <w:family w:val="auto"/>
    <w:pitch w:val="variable"/>
    <w:sig w:usb0="00002001" w:usb1="00000000" w:usb2="00000000" w:usb3="00000000" w:csb0="00000040" w:csb1="00000000"/>
  </w:font>
  <w:font w:name="Titr Farsi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libri Light"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Univers 55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 45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Esfehan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altName w:val="Cambria"/>
    <w:charset w:val="00"/>
    <w:family w:val="roman"/>
    <w:pitch w:val="variable"/>
    <w:sig w:usb0="61002A87" w:usb1="80000000" w:usb2="00000008" w:usb3="00000000" w:csb0="000101FF" w:csb1="00000000"/>
  </w:font>
  <w:font w:name="B Homa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raffic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FE" w:rsidRPr="00CA7B73" w:rsidRDefault="009C18FE" w:rsidP="00CA7B73">
    <w:pPr>
      <w:pStyle w:val="Footer"/>
      <w:jc w:val="center"/>
      <w:rPr>
        <w:rFonts w:cs="B Nazanin"/>
        <w:sz w:val="22"/>
        <w:szCs w:val="22"/>
      </w:rPr>
    </w:pPr>
    <w:r w:rsidRPr="00CA7B73">
      <w:rPr>
        <w:rFonts w:cs="B Nazanin" w:hint="cs"/>
        <w:sz w:val="22"/>
        <w:szCs w:val="22"/>
        <w:rtl/>
      </w:rPr>
      <w:t>صفحه</w:t>
    </w:r>
    <w:r w:rsidRPr="00CA7B73">
      <w:rPr>
        <w:rFonts w:cs="B Nazanin"/>
        <w:b/>
        <w:bCs/>
        <w:sz w:val="22"/>
        <w:szCs w:val="22"/>
      </w:rPr>
      <w:fldChar w:fldCharType="begin"/>
    </w:r>
    <w:r w:rsidRPr="00CA7B73">
      <w:rPr>
        <w:rFonts w:cs="B Nazanin"/>
        <w:b/>
        <w:bCs/>
        <w:sz w:val="22"/>
        <w:szCs w:val="22"/>
      </w:rPr>
      <w:instrText xml:space="preserve"> PAGE </w:instrText>
    </w:r>
    <w:r w:rsidRPr="00CA7B73">
      <w:rPr>
        <w:rFonts w:cs="B Nazanin"/>
        <w:b/>
        <w:bCs/>
        <w:sz w:val="22"/>
        <w:szCs w:val="22"/>
      </w:rPr>
      <w:fldChar w:fldCharType="separate"/>
    </w:r>
    <w:r w:rsidR="007B464D">
      <w:rPr>
        <w:rFonts w:cs="B Nazanin"/>
        <w:b/>
        <w:bCs/>
        <w:noProof/>
        <w:sz w:val="22"/>
        <w:szCs w:val="22"/>
        <w:rtl/>
      </w:rPr>
      <w:t>1</w:t>
    </w:r>
    <w:r w:rsidRPr="00CA7B73">
      <w:rPr>
        <w:rFonts w:cs="B Nazanin"/>
        <w:b/>
        <w:bCs/>
        <w:sz w:val="22"/>
        <w:szCs w:val="22"/>
      </w:rPr>
      <w:fldChar w:fldCharType="end"/>
    </w:r>
    <w:r w:rsidRPr="00CA7B73">
      <w:rPr>
        <w:rFonts w:cs="B Nazanin" w:hint="cs"/>
        <w:sz w:val="22"/>
        <w:szCs w:val="22"/>
        <w:rtl/>
      </w:rPr>
      <w:t>از</w:t>
    </w:r>
    <w:r w:rsidRPr="00CA7B73">
      <w:rPr>
        <w:rFonts w:cs="B Nazanin"/>
        <w:b/>
        <w:bCs/>
        <w:sz w:val="22"/>
        <w:szCs w:val="22"/>
      </w:rPr>
      <w:fldChar w:fldCharType="begin"/>
    </w:r>
    <w:r w:rsidRPr="00CA7B73">
      <w:rPr>
        <w:rFonts w:cs="B Nazanin"/>
        <w:b/>
        <w:bCs/>
        <w:sz w:val="22"/>
        <w:szCs w:val="22"/>
      </w:rPr>
      <w:instrText xml:space="preserve"> NUMPAGES  </w:instrText>
    </w:r>
    <w:r w:rsidRPr="00CA7B73">
      <w:rPr>
        <w:rFonts w:cs="B Nazanin"/>
        <w:b/>
        <w:bCs/>
        <w:sz w:val="22"/>
        <w:szCs w:val="22"/>
      </w:rPr>
      <w:fldChar w:fldCharType="separate"/>
    </w:r>
    <w:r w:rsidR="007B464D">
      <w:rPr>
        <w:rFonts w:cs="B Nazanin"/>
        <w:b/>
        <w:bCs/>
        <w:noProof/>
        <w:sz w:val="22"/>
        <w:szCs w:val="22"/>
        <w:rtl/>
      </w:rPr>
      <w:t>8</w:t>
    </w:r>
    <w:r w:rsidRPr="00CA7B73">
      <w:rPr>
        <w:rFonts w:cs="B Nazanin"/>
        <w:b/>
        <w:bCs/>
        <w:sz w:val="22"/>
        <w:szCs w:val="22"/>
      </w:rPr>
      <w:fldChar w:fldCharType="end"/>
    </w:r>
  </w:p>
  <w:p w:rsidR="009C18FE" w:rsidRDefault="009C18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FE" w:rsidRPr="00CA7B73" w:rsidRDefault="009C18FE" w:rsidP="00776213">
    <w:pPr>
      <w:pStyle w:val="Footer"/>
      <w:jc w:val="center"/>
      <w:rPr>
        <w:rFonts w:cs="B Nazanin"/>
        <w:sz w:val="22"/>
        <w:szCs w:val="22"/>
      </w:rPr>
    </w:pPr>
  </w:p>
  <w:p w:rsidR="009C18FE" w:rsidRDefault="009C18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996" w:rsidRDefault="00400996">
      <w:r>
        <w:separator/>
      </w:r>
    </w:p>
  </w:footnote>
  <w:footnote w:type="continuationSeparator" w:id="0">
    <w:p w:rsidR="00400996" w:rsidRDefault="00400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FE" w:rsidRDefault="009C18FE">
    <w:pPr>
      <w:pStyle w:val="Header"/>
      <w:rPr>
        <w:rtl/>
      </w:rPr>
    </w:pPr>
  </w:p>
  <w:tbl>
    <w:tblPr>
      <w:bidiVisual/>
      <w:tblW w:w="0" w:type="auto"/>
      <w:jc w:val="center"/>
      <w:tblBorders>
        <w:top w:val="double" w:sz="4" w:space="0" w:color="002060"/>
        <w:left w:val="double" w:sz="4" w:space="0" w:color="002060"/>
        <w:bottom w:val="double" w:sz="4" w:space="0" w:color="002060"/>
        <w:right w:val="double" w:sz="4" w:space="0" w:color="002060"/>
        <w:insideH w:val="double" w:sz="4" w:space="0" w:color="002060"/>
        <w:insideV w:val="double" w:sz="4" w:space="0" w:color="002060"/>
      </w:tblBorders>
      <w:tblLayout w:type="fixed"/>
      <w:tblLook w:val="04A0" w:firstRow="1" w:lastRow="0" w:firstColumn="1" w:lastColumn="0" w:noHBand="0" w:noVBand="1"/>
    </w:tblPr>
    <w:tblGrid>
      <w:gridCol w:w="1691"/>
      <w:gridCol w:w="6804"/>
      <w:gridCol w:w="1700"/>
    </w:tblGrid>
    <w:tr w:rsidR="009C18FE" w:rsidRPr="00FE502C" w:rsidTr="006A2092">
      <w:trPr>
        <w:trHeight w:val="1413"/>
        <w:jc w:val="center"/>
      </w:trPr>
      <w:tc>
        <w:tcPr>
          <w:tcW w:w="1691" w:type="dxa"/>
          <w:tcBorders>
            <w:top w:val="thinThickSmallGap" w:sz="24" w:space="0" w:color="002060"/>
            <w:left w:val="thinThickSmallGap" w:sz="24" w:space="0" w:color="002060"/>
            <w:bottom w:val="thinThickSmallGap" w:sz="24" w:space="0" w:color="002060"/>
            <w:right w:val="thinThickSmallGap" w:sz="24" w:space="0" w:color="002060"/>
          </w:tcBorders>
          <w:shd w:val="clear" w:color="auto" w:fill="auto"/>
        </w:tcPr>
        <w:p w:rsidR="009C18FE" w:rsidRPr="00CA7B73" w:rsidRDefault="002A67E6" w:rsidP="00CA7B73">
          <w:pPr>
            <w:tabs>
              <w:tab w:val="left" w:pos="5139"/>
              <w:tab w:val="left" w:pos="5319"/>
            </w:tabs>
            <w:ind w:right="371"/>
            <w:rPr>
              <w:rFonts w:cs="B Traffic"/>
              <w:bCs/>
              <w:color w:val="000000"/>
              <w:sz w:val="20"/>
              <w:szCs w:val="20"/>
              <w:rtl/>
            </w:rPr>
          </w:pPr>
          <w:r>
            <w:rPr>
              <w:rFonts w:cs="B Traffic"/>
              <w:bCs/>
              <w:noProof/>
              <w:color w:val="000000"/>
              <w:sz w:val="20"/>
              <w:szCs w:val="20"/>
              <w:rtl/>
              <w:lang w:eastAsia="en-US" w:bidi="ar-SA"/>
            </w:rPr>
            <w:drawing>
              <wp:anchor distT="0" distB="0" distL="114300" distR="114300" simplePos="0" relativeHeight="251657216" behindDoc="0" locked="0" layoutInCell="1" allowOverlap="1" wp14:anchorId="3B5154E1" wp14:editId="3A321ECB">
                <wp:simplePos x="0" y="0"/>
                <wp:positionH relativeFrom="column">
                  <wp:posOffset>-196215</wp:posOffset>
                </wp:positionH>
                <wp:positionV relativeFrom="paragraph">
                  <wp:posOffset>6350</wp:posOffset>
                </wp:positionV>
                <wp:extent cx="1031240" cy="846455"/>
                <wp:effectExtent l="0" t="0" r="0" b="0"/>
                <wp:wrapSquare wrapText="bothSides"/>
                <wp:docPr id="7" name="Pictu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 1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1240" cy="846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804" w:type="dxa"/>
          <w:tcBorders>
            <w:top w:val="thinThickSmallGap" w:sz="24" w:space="0" w:color="002060"/>
            <w:left w:val="thinThickSmallGap" w:sz="24" w:space="0" w:color="002060"/>
            <w:bottom w:val="thinThickSmallGap" w:sz="24" w:space="0" w:color="002060"/>
            <w:right w:val="thinThickSmallGap" w:sz="24" w:space="0" w:color="002060"/>
          </w:tcBorders>
          <w:shd w:val="clear" w:color="auto" w:fill="auto"/>
          <w:vAlign w:val="center"/>
        </w:tcPr>
        <w:p w:rsidR="00B561CD" w:rsidRDefault="009C18FE" w:rsidP="00B561CD">
          <w:pPr>
            <w:tabs>
              <w:tab w:val="left" w:pos="5139"/>
              <w:tab w:val="left" w:pos="5319"/>
            </w:tabs>
            <w:ind w:right="371"/>
            <w:jc w:val="center"/>
            <w:rPr>
              <w:rFonts w:cs="B Titr"/>
              <w:bCs/>
              <w:color w:val="000000"/>
              <w:sz w:val="30"/>
              <w:szCs w:val="30"/>
              <w:rtl/>
            </w:rPr>
          </w:pPr>
          <w:r w:rsidRPr="006F6CD9">
            <w:rPr>
              <w:rFonts w:cs="B Titr"/>
              <w:bCs/>
              <w:color w:val="000000"/>
              <w:sz w:val="30"/>
              <w:szCs w:val="30"/>
              <w:rtl/>
            </w:rPr>
            <w:t>راهنما</w:t>
          </w:r>
          <w:r w:rsidRPr="006F6CD9">
            <w:rPr>
              <w:rFonts w:cs="B Titr" w:hint="cs"/>
              <w:bCs/>
              <w:color w:val="000000"/>
              <w:sz w:val="30"/>
              <w:szCs w:val="30"/>
              <w:rtl/>
            </w:rPr>
            <w:t>ی</w:t>
          </w:r>
          <w:r w:rsidRPr="006F6CD9">
            <w:rPr>
              <w:rFonts w:cs="B Titr"/>
              <w:bCs/>
              <w:color w:val="000000"/>
              <w:sz w:val="30"/>
              <w:szCs w:val="30"/>
              <w:rtl/>
            </w:rPr>
            <w:t xml:space="preserve"> </w:t>
          </w:r>
          <w:r>
            <w:rPr>
              <w:rFonts w:cs="B Titr" w:hint="cs"/>
              <w:bCs/>
              <w:color w:val="000000"/>
              <w:sz w:val="30"/>
              <w:szCs w:val="30"/>
              <w:rtl/>
            </w:rPr>
            <w:t>دسته‏بندی</w:t>
          </w:r>
          <w:r w:rsidR="00B561CD">
            <w:rPr>
              <w:rFonts w:cs="B Titr" w:hint="cs"/>
              <w:bCs/>
              <w:color w:val="000000"/>
              <w:sz w:val="30"/>
              <w:szCs w:val="30"/>
              <w:rtl/>
            </w:rPr>
            <w:t xml:space="preserve"> و شناسایی </w:t>
          </w:r>
        </w:p>
        <w:p w:rsidR="009C18FE" w:rsidRDefault="009C18FE" w:rsidP="001B6463">
          <w:pPr>
            <w:tabs>
              <w:tab w:val="left" w:pos="5139"/>
              <w:tab w:val="left" w:pos="5319"/>
            </w:tabs>
            <w:ind w:right="371"/>
            <w:jc w:val="center"/>
            <w:rPr>
              <w:rFonts w:cs="B Titr"/>
              <w:bCs/>
              <w:color w:val="000000"/>
              <w:sz w:val="30"/>
              <w:szCs w:val="30"/>
            </w:rPr>
          </w:pPr>
          <w:r w:rsidRPr="006F6CD9">
            <w:rPr>
              <w:rFonts w:cs="B Titr"/>
              <w:bCs/>
              <w:color w:val="000000"/>
              <w:sz w:val="30"/>
              <w:szCs w:val="30"/>
              <w:rtl/>
            </w:rPr>
            <w:t>خطرات</w:t>
          </w:r>
          <w:r>
            <w:rPr>
              <w:rFonts w:cs="B Titr" w:hint="cs"/>
              <w:bCs/>
              <w:color w:val="000000"/>
              <w:sz w:val="30"/>
              <w:szCs w:val="30"/>
              <w:rtl/>
            </w:rPr>
            <w:t xml:space="preserve"> </w:t>
          </w:r>
          <w:r w:rsidRPr="006F6CD9">
            <w:rPr>
              <w:rFonts w:cs="B Titr"/>
              <w:bCs/>
              <w:color w:val="000000"/>
              <w:sz w:val="30"/>
              <w:szCs w:val="30"/>
              <w:rtl/>
            </w:rPr>
            <w:t>ا</w:t>
          </w:r>
          <w:r w:rsidRPr="006F6CD9">
            <w:rPr>
              <w:rFonts w:cs="B Titr" w:hint="cs"/>
              <w:bCs/>
              <w:color w:val="000000"/>
              <w:sz w:val="30"/>
              <w:szCs w:val="30"/>
              <w:rtl/>
            </w:rPr>
            <w:t>یمنی</w:t>
          </w:r>
          <w:r w:rsidRPr="006F6CD9">
            <w:rPr>
              <w:rFonts w:cs="B Titr"/>
              <w:bCs/>
              <w:color w:val="000000"/>
              <w:sz w:val="30"/>
              <w:szCs w:val="30"/>
              <w:rtl/>
            </w:rPr>
            <w:t xml:space="preserve"> و </w:t>
          </w:r>
          <w:r w:rsidR="00B561CD">
            <w:rPr>
              <w:rFonts w:cs="B Titr" w:hint="cs"/>
              <w:bCs/>
              <w:color w:val="000000"/>
              <w:sz w:val="30"/>
              <w:szCs w:val="30"/>
              <w:rtl/>
            </w:rPr>
            <w:t>اثرات آنها</w:t>
          </w:r>
        </w:p>
        <w:p w:rsidR="009C18FE" w:rsidRPr="00AF62E3" w:rsidRDefault="009C18FE" w:rsidP="00061342">
          <w:pPr>
            <w:tabs>
              <w:tab w:val="left" w:pos="5139"/>
              <w:tab w:val="left" w:pos="5319"/>
            </w:tabs>
            <w:ind w:right="371"/>
            <w:jc w:val="center"/>
            <w:rPr>
              <w:rFonts w:cs="B Titr"/>
              <w:bCs/>
              <w:color w:val="000000"/>
              <w:sz w:val="32"/>
              <w:szCs w:val="32"/>
              <w:rtl/>
            </w:rPr>
          </w:pPr>
        </w:p>
      </w:tc>
      <w:tc>
        <w:tcPr>
          <w:tcW w:w="1700" w:type="dxa"/>
          <w:tcBorders>
            <w:top w:val="thinThickSmallGap" w:sz="24" w:space="0" w:color="002060"/>
            <w:left w:val="thinThickSmallGap" w:sz="24" w:space="0" w:color="002060"/>
            <w:bottom w:val="thinThickSmallGap" w:sz="24" w:space="0" w:color="002060"/>
            <w:right w:val="thinThickSmallGap" w:sz="24" w:space="0" w:color="002060"/>
          </w:tcBorders>
          <w:shd w:val="clear" w:color="auto" w:fill="auto"/>
          <w:vAlign w:val="center"/>
        </w:tcPr>
        <w:p w:rsidR="009C18FE" w:rsidRPr="00CA7B73" w:rsidRDefault="002A67E6" w:rsidP="0072530D">
          <w:pPr>
            <w:tabs>
              <w:tab w:val="left" w:pos="5139"/>
              <w:tab w:val="left" w:pos="5319"/>
            </w:tabs>
            <w:ind w:right="371"/>
            <w:jc w:val="center"/>
            <w:rPr>
              <w:rFonts w:cs="B Traffic"/>
              <w:bCs/>
              <w:color w:val="000000"/>
              <w:sz w:val="20"/>
              <w:szCs w:val="20"/>
              <w:rtl/>
            </w:rPr>
          </w:pPr>
          <w:r>
            <w:rPr>
              <w:rFonts w:cs="B Traffic"/>
              <w:bCs/>
              <w:noProof/>
              <w:color w:val="000000"/>
              <w:sz w:val="20"/>
              <w:szCs w:val="20"/>
              <w:rtl/>
              <w:lang w:eastAsia="en-US" w:bidi="ar-SA"/>
            </w:rPr>
            <w:drawing>
              <wp:anchor distT="0" distB="0" distL="114300" distR="114300" simplePos="0" relativeHeight="251658240" behindDoc="0" locked="0" layoutInCell="1" allowOverlap="1" wp14:anchorId="2FD43088" wp14:editId="7A56A2A0">
                <wp:simplePos x="0" y="0"/>
                <wp:positionH relativeFrom="column">
                  <wp:posOffset>-167640</wp:posOffset>
                </wp:positionH>
                <wp:positionV relativeFrom="paragraph">
                  <wp:posOffset>-44450</wp:posOffset>
                </wp:positionV>
                <wp:extent cx="943610" cy="890905"/>
                <wp:effectExtent l="0" t="0" r="0" b="0"/>
                <wp:wrapSquare wrapText="bothSides"/>
                <wp:docPr id="6" name="Pictur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 2"/>
                        <pic:cNvPicPr>
                          <a:picLocks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3610" cy="890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9C18FE" w:rsidRPr="00CA7B73" w:rsidRDefault="009C18FE">
    <w:pPr>
      <w:pStyle w:val="Header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FE" w:rsidRDefault="009C18FE">
    <w:pPr>
      <w:pStyle w:val="Header"/>
      <w:rPr>
        <w:rtl/>
      </w:rPr>
    </w:pPr>
  </w:p>
  <w:p w:rsidR="009C18FE" w:rsidRPr="0072530D" w:rsidRDefault="009C18FE">
    <w:pPr>
      <w:pStyle w:val="Header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FE" w:rsidRDefault="009C18FE">
    <w:pPr>
      <w:pStyle w:val="Header"/>
      <w:rPr>
        <w:rtl/>
      </w:rPr>
    </w:pPr>
  </w:p>
  <w:p w:rsidR="009C18FE" w:rsidRPr="0072530D" w:rsidRDefault="009C18FE">
    <w:pPr>
      <w:pStyle w:val="Header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8pt;height:9.8pt" o:bullet="t">
        <v:imagedata r:id="rId1" o:title="art1A77"/>
      </v:shape>
    </w:pict>
  </w:numPicBullet>
  <w:abstractNum w:abstractNumId="0">
    <w:nsid w:val="12E4760C"/>
    <w:multiLevelType w:val="hybridMultilevel"/>
    <w:tmpl w:val="193A4F56"/>
    <w:lvl w:ilvl="0" w:tplc="DE54F644">
      <w:start w:val="1"/>
      <w:numFmt w:val="bullet"/>
      <w:lvlText w:val=""/>
      <w:lvlJc w:val="left"/>
      <w:pPr>
        <w:ind w:left="1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</w:abstractNum>
  <w:abstractNum w:abstractNumId="1">
    <w:nsid w:val="15063079"/>
    <w:multiLevelType w:val="hybridMultilevel"/>
    <w:tmpl w:val="784C8462"/>
    <w:lvl w:ilvl="0" w:tplc="DE54F644">
      <w:start w:val="1"/>
      <w:numFmt w:val="bullet"/>
      <w:lvlText w:val=""/>
      <w:lvlJc w:val="left"/>
      <w:pPr>
        <w:ind w:left="10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</w:abstractNum>
  <w:abstractNum w:abstractNumId="2">
    <w:nsid w:val="23314770"/>
    <w:multiLevelType w:val="singleLevel"/>
    <w:tmpl w:val="980EC838"/>
    <w:lvl w:ilvl="0">
      <w:start w:val="20"/>
      <w:numFmt w:val="chosung"/>
      <w:pStyle w:val="ListBullet"/>
      <w:lvlText w:val="-"/>
      <w:lvlJc w:val="left"/>
      <w:pPr>
        <w:tabs>
          <w:tab w:val="num" w:pos="360"/>
        </w:tabs>
        <w:ind w:left="360" w:hanging="360"/>
      </w:pPr>
      <w:rPr>
        <w:rFonts w:cs="Times New Roman"/>
        <w:sz w:val="24"/>
      </w:rPr>
    </w:lvl>
  </w:abstractNum>
  <w:abstractNum w:abstractNumId="3">
    <w:nsid w:val="6589130C"/>
    <w:multiLevelType w:val="hybridMultilevel"/>
    <w:tmpl w:val="EFC057F2"/>
    <w:lvl w:ilvl="0" w:tplc="DE54F64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6212801"/>
    <w:multiLevelType w:val="hybridMultilevel"/>
    <w:tmpl w:val="D32E2F9C"/>
    <w:lvl w:ilvl="0" w:tplc="DE54F64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A991EEC"/>
    <w:multiLevelType w:val="hybridMultilevel"/>
    <w:tmpl w:val="259A0AF6"/>
    <w:lvl w:ilvl="0" w:tplc="452C0E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CE3A31"/>
    <w:multiLevelType w:val="hybridMultilevel"/>
    <w:tmpl w:val="0A88839E"/>
    <w:lvl w:ilvl="0" w:tplc="E8CEE9C4">
      <w:start w:val="1"/>
      <w:numFmt w:val="decimal"/>
      <w:lvlText w:val="%1."/>
      <w:lvlJc w:val="left"/>
      <w:pPr>
        <w:ind w:left="71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2"/>
    <w:lvlOverride w:ilvl="0">
      <w:startOverride w:val="20"/>
    </w:lvlOverride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 w:numId="7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FA1"/>
    <w:rsid w:val="00000597"/>
    <w:rsid w:val="00001110"/>
    <w:rsid w:val="000016EE"/>
    <w:rsid w:val="00002E0D"/>
    <w:rsid w:val="00006A3C"/>
    <w:rsid w:val="00012B9F"/>
    <w:rsid w:val="0001331B"/>
    <w:rsid w:val="00015A20"/>
    <w:rsid w:val="00015B5B"/>
    <w:rsid w:val="0001643A"/>
    <w:rsid w:val="0001786D"/>
    <w:rsid w:val="00023461"/>
    <w:rsid w:val="000238F0"/>
    <w:rsid w:val="0002392F"/>
    <w:rsid w:val="0002491A"/>
    <w:rsid w:val="000249B0"/>
    <w:rsid w:val="00027779"/>
    <w:rsid w:val="0003047F"/>
    <w:rsid w:val="000318A2"/>
    <w:rsid w:val="00031E58"/>
    <w:rsid w:val="00033C69"/>
    <w:rsid w:val="00034380"/>
    <w:rsid w:val="00034DF5"/>
    <w:rsid w:val="000355C0"/>
    <w:rsid w:val="00035D52"/>
    <w:rsid w:val="000360F7"/>
    <w:rsid w:val="00037414"/>
    <w:rsid w:val="00040CFB"/>
    <w:rsid w:val="00044524"/>
    <w:rsid w:val="00044C2A"/>
    <w:rsid w:val="00045626"/>
    <w:rsid w:val="00045BB0"/>
    <w:rsid w:val="00045DFD"/>
    <w:rsid w:val="0005118C"/>
    <w:rsid w:val="00051FF1"/>
    <w:rsid w:val="00052233"/>
    <w:rsid w:val="00052A32"/>
    <w:rsid w:val="00053877"/>
    <w:rsid w:val="00055201"/>
    <w:rsid w:val="000571BE"/>
    <w:rsid w:val="000605EC"/>
    <w:rsid w:val="00061342"/>
    <w:rsid w:val="00061DC8"/>
    <w:rsid w:val="0006224F"/>
    <w:rsid w:val="000628F4"/>
    <w:rsid w:val="000652A6"/>
    <w:rsid w:val="0006626D"/>
    <w:rsid w:val="00066F66"/>
    <w:rsid w:val="000726E3"/>
    <w:rsid w:val="00074C3B"/>
    <w:rsid w:val="0007501E"/>
    <w:rsid w:val="00075A1D"/>
    <w:rsid w:val="00075E6D"/>
    <w:rsid w:val="00080DC6"/>
    <w:rsid w:val="000810D7"/>
    <w:rsid w:val="00081259"/>
    <w:rsid w:val="00083BCF"/>
    <w:rsid w:val="00085A0F"/>
    <w:rsid w:val="000865E1"/>
    <w:rsid w:val="000904E2"/>
    <w:rsid w:val="00090B32"/>
    <w:rsid w:val="00092160"/>
    <w:rsid w:val="000935E2"/>
    <w:rsid w:val="000950C4"/>
    <w:rsid w:val="00095695"/>
    <w:rsid w:val="0009622A"/>
    <w:rsid w:val="00096B33"/>
    <w:rsid w:val="00096F5A"/>
    <w:rsid w:val="000A3617"/>
    <w:rsid w:val="000A4A7D"/>
    <w:rsid w:val="000A4F3B"/>
    <w:rsid w:val="000A6201"/>
    <w:rsid w:val="000A7C6E"/>
    <w:rsid w:val="000B05FA"/>
    <w:rsid w:val="000B46A6"/>
    <w:rsid w:val="000B4CEE"/>
    <w:rsid w:val="000B78BE"/>
    <w:rsid w:val="000B7E4D"/>
    <w:rsid w:val="000C0634"/>
    <w:rsid w:val="000C34B8"/>
    <w:rsid w:val="000C406C"/>
    <w:rsid w:val="000C4A67"/>
    <w:rsid w:val="000C5AC2"/>
    <w:rsid w:val="000C6049"/>
    <w:rsid w:val="000C644E"/>
    <w:rsid w:val="000C6627"/>
    <w:rsid w:val="000C6BB8"/>
    <w:rsid w:val="000C708E"/>
    <w:rsid w:val="000C74E6"/>
    <w:rsid w:val="000C7948"/>
    <w:rsid w:val="000D05AC"/>
    <w:rsid w:val="000D1C5C"/>
    <w:rsid w:val="000D2713"/>
    <w:rsid w:val="000E1A6D"/>
    <w:rsid w:val="000E1FA4"/>
    <w:rsid w:val="000E27C0"/>
    <w:rsid w:val="000E66BF"/>
    <w:rsid w:val="000E6B48"/>
    <w:rsid w:val="000F152F"/>
    <w:rsid w:val="000F6ACB"/>
    <w:rsid w:val="000F7084"/>
    <w:rsid w:val="001012CB"/>
    <w:rsid w:val="00101971"/>
    <w:rsid w:val="0010425C"/>
    <w:rsid w:val="00104AA3"/>
    <w:rsid w:val="0010542B"/>
    <w:rsid w:val="001067DC"/>
    <w:rsid w:val="00106AD8"/>
    <w:rsid w:val="00107559"/>
    <w:rsid w:val="00107B44"/>
    <w:rsid w:val="00112762"/>
    <w:rsid w:val="001132FB"/>
    <w:rsid w:val="001139B8"/>
    <w:rsid w:val="00114637"/>
    <w:rsid w:val="00115167"/>
    <w:rsid w:val="0012097F"/>
    <w:rsid w:val="001220F8"/>
    <w:rsid w:val="00122A01"/>
    <w:rsid w:val="001246C5"/>
    <w:rsid w:val="001273AF"/>
    <w:rsid w:val="001337BE"/>
    <w:rsid w:val="00133C79"/>
    <w:rsid w:val="00135375"/>
    <w:rsid w:val="00136ABA"/>
    <w:rsid w:val="00137984"/>
    <w:rsid w:val="00140282"/>
    <w:rsid w:val="00141C06"/>
    <w:rsid w:val="001427F0"/>
    <w:rsid w:val="00143654"/>
    <w:rsid w:val="00144EB2"/>
    <w:rsid w:val="00145BFB"/>
    <w:rsid w:val="00145D25"/>
    <w:rsid w:val="00145F7D"/>
    <w:rsid w:val="00146088"/>
    <w:rsid w:val="001469BC"/>
    <w:rsid w:val="00147961"/>
    <w:rsid w:val="001520FA"/>
    <w:rsid w:val="00157B1F"/>
    <w:rsid w:val="001619A0"/>
    <w:rsid w:val="00162967"/>
    <w:rsid w:val="00165A35"/>
    <w:rsid w:val="00165BD2"/>
    <w:rsid w:val="0016798E"/>
    <w:rsid w:val="00170382"/>
    <w:rsid w:val="00171CAE"/>
    <w:rsid w:val="001720FC"/>
    <w:rsid w:val="001725B3"/>
    <w:rsid w:val="001728FD"/>
    <w:rsid w:val="001739AA"/>
    <w:rsid w:val="0017410E"/>
    <w:rsid w:val="0017546F"/>
    <w:rsid w:val="001760D2"/>
    <w:rsid w:val="0017694E"/>
    <w:rsid w:val="0017744C"/>
    <w:rsid w:val="00177E38"/>
    <w:rsid w:val="0018083C"/>
    <w:rsid w:val="0018086B"/>
    <w:rsid w:val="00180E79"/>
    <w:rsid w:val="00180F2D"/>
    <w:rsid w:val="001814A8"/>
    <w:rsid w:val="0018283C"/>
    <w:rsid w:val="00183965"/>
    <w:rsid w:val="001842CE"/>
    <w:rsid w:val="00186291"/>
    <w:rsid w:val="00187C21"/>
    <w:rsid w:val="00191AAC"/>
    <w:rsid w:val="00191F4B"/>
    <w:rsid w:val="001938AF"/>
    <w:rsid w:val="00195FC8"/>
    <w:rsid w:val="001A184D"/>
    <w:rsid w:val="001A285B"/>
    <w:rsid w:val="001A3149"/>
    <w:rsid w:val="001A329E"/>
    <w:rsid w:val="001A33AD"/>
    <w:rsid w:val="001A481D"/>
    <w:rsid w:val="001B088C"/>
    <w:rsid w:val="001B08D6"/>
    <w:rsid w:val="001B167B"/>
    <w:rsid w:val="001B4056"/>
    <w:rsid w:val="001B6463"/>
    <w:rsid w:val="001B64FB"/>
    <w:rsid w:val="001B7D2C"/>
    <w:rsid w:val="001C201A"/>
    <w:rsid w:val="001C2915"/>
    <w:rsid w:val="001C3369"/>
    <w:rsid w:val="001C3DE4"/>
    <w:rsid w:val="001C4C47"/>
    <w:rsid w:val="001C64E9"/>
    <w:rsid w:val="001C72D2"/>
    <w:rsid w:val="001D38F2"/>
    <w:rsid w:val="001E08F6"/>
    <w:rsid w:val="001E12DB"/>
    <w:rsid w:val="001E1E00"/>
    <w:rsid w:val="001E28F8"/>
    <w:rsid w:val="001E3501"/>
    <w:rsid w:val="001E4608"/>
    <w:rsid w:val="001E58C6"/>
    <w:rsid w:val="001E6ED4"/>
    <w:rsid w:val="001F147E"/>
    <w:rsid w:val="001F1F89"/>
    <w:rsid w:val="001F345A"/>
    <w:rsid w:val="0020226A"/>
    <w:rsid w:val="00202A4F"/>
    <w:rsid w:val="00203B30"/>
    <w:rsid w:val="0020574C"/>
    <w:rsid w:val="00207FD7"/>
    <w:rsid w:val="00211424"/>
    <w:rsid w:val="00214445"/>
    <w:rsid w:val="002150C1"/>
    <w:rsid w:val="00215A5F"/>
    <w:rsid w:val="00215E93"/>
    <w:rsid w:val="00221A8D"/>
    <w:rsid w:val="00221AFC"/>
    <w:rsid w:val="0022250F"/>
    <w:rsid w:val="00224DD9"/>
    <w:rsid w:val="00227C7E"/>
    <w:rsid w:val="00227E5D"/>
    <w:rsid w:val="002301DA"/>
    <w:rsid w:val="002315CA"/>
    <w:rsid w:val="00231C3B"/>
    <w:rsid w:val="00236560"/>
    <w:rsid w:val="00237BD6"/>
    <w:rsid w:val="002410F1"/>
    <w:rsid w:val="00242130"/>
    <w:rsid w:val="0024614C"/>
    <w:rsid w:val="0024648C"/>
    <w:rsid w:val="00246E1E"/>
    <w:rsid w:val="00247B26"/>
    <w:rsid w:val="00250D92"/>
    <w:rsid w:val="00252A24"/>
    <w:rsid w:val="002549AB"/>
    <w:rsid w:val="002555D8"/>
    <w:rsid w:val="002555F2"/>
    <w:rsid w:val="0025561E"/>
    <w:rsid w:val="00257611"/>
    <w:rsid w:val="0025796B"/>
    <w:rsid w:val="00260ACC"/>
    <w:rsid w:val="002624C0"/>
    <w:rsid w:val="002647F4"/>
    <w:rsid w:val="002647F6"/>
    <w:rsid w:val="002658CF"/>
    <w:rsid w:val="00265F44"/>
    <w:rsid w:val="002676A3"/>
    <w:rsid w:val="00267D89"/>
    <w:rsid w:val="00267F4D"/>
    <w:rsid w:val="00271B82"/>
    <w:rsid w:val="002743A5"/>
    <w:rsid w:val="0027467D"/>
    <w:rsid w:val="002760DB"/>
    <w:rsid w:val="00276174"/>
    <w:rsid w:val="0027644C"/>
    <w:rsid w:val="00276D2F"/>
    <w:rsid w:val="00277EC5"/>
    <w:rsid w:val="00282C7A"/>
    <w:rsid w:val="00282FC0"/>
    <w:rsid w:val="00283D5B"/>
    <w:rsid w:val="002844D1"/>
    <w:rsid w:val="002859F4"/>
    <w:rsid w:val="00286166"/>
    <w:rsid w:val="00290CAA"/>
    <w:rsid w:val="00291A4A"/>
    <w:rsid w:val="0029206F"/>
    <w:rsid w:val="0029420D"/>
    <w:rsid w:val="00294A3A"/>
    <w:rsid w:val="00294C4C"/>
    <w:rsid w:val="0029784E"/>
    <w:rsid w:val="002A075A"/>
    <w:rsid w:val="002A0C13"/>
    <w:rsid w:val="002A1430"/>
    <w:rsid w:val="002A371C"/>
    <w:rsid w:val="002A52E1"/>
    <w:rsid w:val="002A67E6"/>
    <w:rsid w:val="002A74EC"/>
    <w:rsid w:val="002A77A3"/>
    <w:rsid w:val="002B3266"/>
    <w:rsid w:val="002B4433"/>
    <w:rsid w:val="002B5764"/>
    <w:rsid w:val="002B7716"/>
    <w:rsid w:val="002B7C0A"/>
    <w:rsid w:val="002C149B"/>
    <w:rsid w:val="002C16BC"/>
    <w:rsid w:val="002C2C94"/>
    <w:rsid w:val="002C3230"/>
    <w:rsid w:val="002C3730"/>
    <w:rsid w:val="002C3D09"/>
    <w:rsid w:val="002C4A26"/>
    <w:rsid w:val="002C5B80"/>
    <w:rsid w:val="002C5BED"/>
    <w:rsid w:val="002D0BC3"/>
    <w:rsid w:val="002D1E6B"/>
    <w:rsid w:val="002D2A66"/>
    <w:rsid w:val="002D6652"/>
    <w:rsid w:val="002E0B2C"/>
    <w:rsid w:val="002E0EE9"/>
    <w:rsid w:val="002E43F5"/>
    <w:rsid w:val="002E52FC"/>
    <w:rsid w:val="002E56BD"/>
    <w:rsid w:val="002E5E41"/>
    <w:rsid w:val="002E745B"/>
    <w:rsid w:val="002F00D4"/>
    <w:rsid w:val="002F4414"/>
    <w:rsid w:val="002F7A54"/>
    <w:rsid w:val="00300431"/>
    <w:rsid w:val="003009D5"/>
    <w:rsid w:val="00301DF5"/>
    <w:rsid w:val="003037CA"/>
    <w:rsid w:val="00303E13"/>
    <w:rsid w:val="00310E5C"/>
    <w:rsid w:val="003130A8"/>
    <w:rsid w:val="003135E5"/>
    <w:rsid w:val="00313DC4"/>
    <w:rsid w:val="00314720"/>
    <w:rsid w:val="00314D7A"/>
    <w:rsid w:val="003218E5"/>
    <w:rsid w:val="00321A0F"/>
    <w:rsid w:val="00321D17"/>
    <w:rsid w:val="00322DB0"/>
    <w:rsid w:val="0032359D"/>
    <w:rsid w:val="00324B39"/>
    <w:rsid w:val="00325A7B"/>
    <w:rsid w:val="0032672C"/>
    <w:rsid w:val="00327F6C"/>
    <w:rsid w:val="003314E6"/>
    <w:rsid w:val="0033170F"/>
    <w:rsid w:val="0033271D"/>
    <w:rsid w:val="00333EC4"/>
    <w:rsid w:val="003348B4"/>
    <w:rsid w:val="0033514A"/>
    <w:rsid w:val="00340667"/>
    <w:rsid w:val="003419B8"/>
    <w:rsid w:val="00341F31"/>
    <w:rsid w:val="00347A39"/>
    <w:rsid w:val="00347E45"/>
    <w:rsid w:val="0035084A"/>
    <w:rsid w:val="00352A0B"/>
    <w:rsid w:val="00352B3A"/>
    <w:rsid w:val="00357704"/>
    <w:rsid w:val="003577EE"/>
    <w:rsid w:val="00360C3E"/>
    <w:rsid w:val="0036272A"/>
    <w:rsid w:val="00362760"/>
    <w:rsid w:val="00363238"/>
    <w:rsid w:val="003639D5"/>
    <w:rsid w:val="003655AB"/>
    <w:rsid w:val="003670F6"/>
    <w:rsid w:val="003705B7"/>
    <w:rsid w:val="0037388C"/>
    <w:rsid w:val="0037482D"/>
    <w:rsid w:val="003768C7"/>
    <w:rsid w:val="00377026"/>
    <w:rsid w:val="00377317"/>
    <w:rsid w:val="00383524"/>
    <w:rsid w:val="00385D56"/>
    <w:rsid w:val="003868F3"/>
    <w:rsid w:val="00386DFA"/>
    <w:rsid w:val="00390277"/>
    <w:rsid w:val="003909B3"/>
    <w:rsid w:val="00393A62"/>
    <w:rsid w:val="003947AE"/>
    <w:rsid w:val="00395788"/>
    <w:rsid w:val="00397BCA"/>
    <w:rsid w:val="003A0BC0"/>
    <w:rsid w:val="003A2B8E"/>
    <w:rsid w:val="003A3B04"/>
    <w:rsid w:val="003A422D"/>
    <w:rsid w:val="003A74C4"/>
    <w:rsid w:val="003A7B87"/>
    <w:rsid w:val="003B48D0"/>
    <w:rsid w:val="003B50F7"/>
    <w:rsid w:val="003B5253"/>
    <w:rsid w:val="003B5FDD"/>
    <w:rsid w:val="003B7032"/>
    <w:rsid w:val="003C1A07"/>
    <w:rsid w:val="003C2807"/>
    <w:rsid w:val="003C2C5C"/>
    <w:rsid w:val="003C3241"/>
    <w:rsid w:val="003C634F"/>
    <w:rsid w:val="003C6D57"/>
    <w:rsid w:val="003C7A29"/>
    <w:rsid w:val="003C7E79"/>
    <w:rsid w:val="003D07E6"/>
    <w:rsid w:val="003D11C1"/>
    <w:rsid w:val="003D11C7"/>
    <w:rsid w:val="003D5EB4"/>
    <w:rsid w:val="003D6831"/>
    <w:rsid w:val="003E07D4"/>
    <w:rsid w:val="003E34A8"/>
    <w:rsid w:val="003E581C"/>
    <w:rsid w:val="003E5BCD"/>
    <w:rsid w:val="003E5CF2"/>
    <w:rsid w:val="003F1234"/>
    <w:rsid w:val="003F30F5"/>
    <w:rsid w:val="003F3315"/>
    <w:rsid w:val="003F3B60"/>
    <w:rsid w:val="003F3BC6"/>
    <w:rsid w:val="003F4331"/>
    <w:rsid w:val="003F47D3"/>
    <w:rsid w:val="003F4F9F"/>
    <w:rsid w:val="003F78C6"/>
    <w:rsid w:val="00400009"/>
    <w:rsid w:val="004006E4"/>
    <w:rsid w:val="00400996"/>
    <w:rsid w:val="00400EEF"/>
    <w:rsid w:val="0040369D"/>
    <w:rsid w:val="00403A5F"/>
    <w:rsid w:val="00405D04"/>
    <w:rsid w:val="00406CA8"/>
    <w:rsid w:val="00410396"/>
    <w:rsid w:val="00411690"/>
    <w:rsid w:val="00411E90"/>
    <w:rsid w:val="00413647"/>
    <w:rsid w:val="0041410D"/>
    <w:rsid w:val="00415E0C"/>
    <w:rsid w:val="00415ECD"/>
    <w:rsid w:val="00416A5C"/>
    <w:rsid w:val="004204EF"/>
    <w:rsid w:val="00421F35"/>
    <w:rsid w:val="004228D0"/>
    <w:rsid w:val="004250FF"/>
    <w:rsid w:val="00427960"/>
    <w:rsid w:val="00430343"/>
    <w:rsid w:val="004309DE"/>
    <w:rsid w:val="00431072"/>
    <w:rsid w:val="0043220E"/>
    <w:rsid w:val="0044073A"/>
    <w:rsid w:val="004413CD"/>
    <w:rsid w:val="004439CC"/>
    <w:rsid w:val="004450EF"/>
    <w:rsid w:val="004466C5"/>
    <w:rsid w:val="00446D19"/>
    <w:rsid w:val="00450DF5"/>
    <w:rsid w:val="00452254"/>
    <w:rsid w:val="00452726"/>
    <w:rsid w:val="00452FEB"/>
    <w:rsid w:val="004534E9"/>
    <w:rsid w:val="004540EF"/>
    <w:rsid w:val="0045497D"/>
    <w:rsid w:val="004552DB"/>
    <w:rsid w:val="004558C1"/>
    <w:rsid w:val="00457A51"/>
    <w:rsid w:val="00463370"/>
    <w:rsid w:val="004650ED"/>
    <w:rsid w:val="00465617"/>
    <w:rsid w:val="0046584E"/>
    <w:rsid w:val="004658BD"/>
    <w:rsid w:val="00465D3A"/>
    <w:rsid w:val="0046646D"/>
    <w:rsid w:val="004705EC"/>
    <w:rsid w:val="00473D5F"/>
    <w:rsid w:val="0047638C"/>
    <w:rsid w:val="00476C18"/>
    <w:rsid w:val="00477BAB"/>
    <w:rsid w:val="00480E7D"/>
    <w:rsid w:val="00483837"/>
    <w:rsid w:val="00483E60"/>
    <w:rsid w:val="0048439A"/>
    <w:rsid w:val="00485B1F"/>
    <w:rsid w:val="00485B6B"/>
    <w:rsid w:val="00486355"/>
    <w:rsid w:val="00487406"/>
    <w:rsid w:val="00492F85"/>
    <w:rsid w:val="00495601"/>
    <w:rsid w:val="00496BE3"/>
    <w:rsid w:val="004977FB"/>
    <w:rsid w:val="004A1413"/>
    <w:rsid w:val="004A18AB"/>
    <w:rsid w:val="004A1916"/>
    <w:rsid w:val="004A2493"/>
    <w:rsid w:val="004A3CD5"/>
    <w:rsid w:val="004A4FB8"/>
    <w:rsid w:val="004A53FB"/>
    <w:rsid w:val="004A69E6"/>
    <w:rsid w:val="004A76FC"/>
    <w:rsid w:val="004A77FD"/>
    <w:rsid w:val="004A7942"/>
    <w:rsid w:val="004A7D01"/>
    <w:rsid w:val="004A7FC4"/>
    <w:rsid w:val="004B0368"/>
    <w:rsid w:val="004B334A"/>
    <w:rsid w:val="004B5472"/>
    <w:rsid w:val="004B54D3"/>
    <w:rsid w:val="004B5DBF"/>
    <w:rsid w:val="004B6210"/>
    <w:rsid w:val="004C13CE"/>
    <w:rsid w:val="004C1AD1"/>
    <w:rsid w:val="004C285C"/>
    <w:rsid w:val="004C39B8"/>
    <w:rsid w:val="004C5F12"/>
    <w:rsid w:val="004C6746"/>
    <w:rsid w:val="004C7762"/>
    <w:rsid w:val="004D00E1"/>
    <w:rsid w:val="004D02C4"/>
    <w:rsid w:val="004D0D00"/>
    <w:rsid w:val="004D145F"/>
    <w:rsid w:val="004D1FF9"/>
    <w:rsid w:val="004D32CE"/>
    <w:rsid w:val="004D4A30"/>
    <w:rsid w:val="004D4DD9"/>
    <w:rsid w:val="004D512A"/>
    <w:rsid w:val="004D7FB9"/>
    <w:rsid w:val="004E0918"/>
    <w:rsid w:val="004E4239"/>
    <w:rsid w:val="004E4587"/>
    <w:rsid w:val="004E633E"/>
    <w:rsid w:val="004E6A8D"/>
    <w:rsid w:val="004F0D8C"/>
    <w:rsid w:val="004F164B"/>
    <w:rsid w:val="004F3FF4"/>
    <w:rsid w:val="004F40A6"/>
    <w:rsid w:val="004F4277"/>
    <w:rsid w:val="004F5D09"/>
    <w:rsid w:val="004F6D22"/>
    <w:rsid w:val="004F7A12"/>
    <w:rsid w:val="00501AB8"/>
    <w:rsid w:val="00502653"/>
    <w:rsid w:val="00503A12"/>
    <w:rsid w:val="005042E9"/>
    <w:rsid w:val="005051EC"/>
    <w:rsid w:val="005073B5"/>
    <w:rsid w:val="00510636"/>
    <w:rsid w:val="0051076C"/>
    <w:rsid w:val="00511493"/>
    <w:rsid w:val="005129AE"/>
    <w:rsid w:val="00512A66"/>
    <w:rsid w:val="005136B5"/>
    <w:rsid w:val="00515274"/>
    <w:rsid w:val="005157CE"/>
    <w:rsid w:val="00515D79"/>
    <w:rsid w:val="00516C2B"/>
    <w:rsid w:val="00521A87"/>
    <w:rsid w:val="0052218D"/>
    <w:rsid w:val="00522B75"/>
    <w:rsid w:val="00523AE1"/>
    <w:rsid w:val="00523F1C"/>
    <w:rsid w:val="005246FF"/>
    <w:rsid w:val="005269E8"/>
    <w:rsid w:val="005307F4"/>
    <w:rsid w:val="005307FD"/>
    <w:rsid w:val="00531236"/>
    <w:rsid w:val="00531354"/>
    <w:rsid w:val="00531786"/>
    <w:rsid w:val="00532573"/>
    <w:rsid w:val="005335ED"/>
    <w:rsid w:val="00536023"/>
    <w:rsid w:val="00537853"/>
    <w:rsid w:val="00540488"/>
    <w:rsid w:val="00540F7A"/>
    <w:rsid w:val="00542C7A"/>
    <w:rsid w:val="0054526B"/>
    <w:rsid w:val="005455E5"/>
    <w:rsid w:val="00547980"/>
    <w:rsid w:val="00547C6C"/>
    <w:rsid w:val="00550794"/>
    <w:rsid w:val="00550F89"/>
    <w:rsid w:val="00554DC3"/>
    <w:rsid w:val="00554E2C"/>
    <w:rsid w:val="005559E0"/>
    <w:rsid w:val="0056150A"/>
    <w:rsid w:val="00562A01"/>
    <w:rsid w:val="00562CCC"/>
    <w:rsid w:val="00563A04"/>
    <w:rsid w:val="00564301"/>
    <w:rsid w:val="0056571D"/>
    <w:rsid w:val="00566B95"/>
    <w:rsid w:val="0056789D"/>
    <w:rsid w:val="00567F16"/>
    <w:rsid w:val="00570D99"/>
    <w:rsid w:val="005724DB"/>
    <w:rsid w:val="005725DC"/>
    <w:rsid w:val="00575606"/>
    <w:rsid w:val="00576546"/>
    <w:rsid w:val="005765DB"/>
    <w:rsid w:val="00576C3C"/>
    <w:rsid w:val="00577307"/>
    <w:rsid w:val="00577378"/>
    <w:rsid w:val="00581602"/>
    <w:rsid w:val="00581C6E"/>
    <w:rsid w:val="00581DB9"/>
    <w:rsid w:val="005825BE"/>
    <w:rsid w:val="00582D35"/>
    <w:rsid w:val="00582EF7"/>
    <w:rsid w:val="005835EE"/>
    <w:rsid w:val="00583791"/>
    <w:rsid w:val="005849E0"/>
    <w:rsid w:val="00584BAC"/>
    <w:rsid w:val="00584D10"/>
    <w:rsid w:val="00587C67"/>
    <w:rsid w:val="00590588"/>
    <w:rsid w:val="005905DC"/>
    <w:rsid w:val="00590A3C"/>
    <w:rsid w:val="0059104E"/>
    <w:rsid w:val="005913DD"/>
    <w:rsid w:val="00591A18"/>
    <w:rsid w:val="005924CE"/>
    <w:rsid w:val="00592646"/>
    <w:rsid w:val="00592C68"/>
    <w:rsid w:val="00595545"/>
    <w:rsid w:val="00595F83"/>
    <w:rsid w:val="00597017"/>
    <w:rsid w:val="00597422"/>
    <w:rsid w:val="005A1367"/>
    <w:rsid w:val="005A27DA"/>
    <w:rsid w:val="005A365B"/>
    <w:rsid w:val="005A3929"/>
    <w:rsid w:val="005A3A15"/>
    <w:rsid w:val="005A4646"/>
    <w:rsid w:val="005A5FEB"/>
    <w:rsid w:val="005A604F"/>
    <w:rsid w:val="005A6915"/>
    <w:rsid w:val="005A7E27"/>
    <w:rsid w:val="005B42F9"/>
    <w:rsid w:val="005B5F90"/>
    <w:rsid w:val="005B6821"/>
    <w:rsid w:val="005B758A"/>
    <w:rsid w:val="005C0EC8"/>
    <w:rsid w:val="005C179B"/>
    <w:rsid w:val="005C1DF2"/>
    <w:rsid w:val="005C2922"/>
    <w:rsid w:val="005C41C6"/>
    <w:rsid w:val="005C61E8"/>
    <w:rsid w:val="005D19DF"/>
    <w:rsid w:val="005D25B9"/>
    <w:rsid w:val="005D25DF"/>
    <w:rsid w:val="005D2E31"/>
    <w:rsid w:val="005D5EE6"/>
    <w:rsid w:val="005D762C"/>
    <w:rsid w:val="005D78FF"/>
    <w:rsid w:val="005E0994"/>
    <w:rsid w:val="005E0CFB"/>
    <w:rsid w:val="005E1314"/>
    <w:rsid w:val="005E24CD"/>
    <w:rsid w:val="005E2CA8"/>
    <w:rsid w:val="005E5D30"/>
    <w:rsid w:val="005E5E60"/>
    <w:rsid w:val="005E6757"/>
    <w:rsid w:val="005F0884"/>
    <w:rsid w:val="005F3045"/>
    <w:rsid w:val="005F3FFB"/>
    <w:rsid w:val="005F42E8"/>
    <w:rsid w:val="005F6333"/>
    <w:rsid w:val="005F6C8B"/>
    <w:rsid w:val="006000C9"/>
    <w:rsid w:val="00602970"/>
    <w:rsid w:val="00604076"/>
    <w:rsid w:val="0060494F"/>
    <w:rsid w:val="006055F5"/>
    <w:rsid w:val="00605AEA"/>
    <w:rsid w:val="00606466"/>
    <w:rsid w:val="00606DCC"/>
    <w:rsid w:val="006111B2"/>
    <w:rsid w:val="00612457"/>
    <w:rsid w:val="006128D7"/>
    <w:rsid w:val="00612C49"/>
    <w:rsid w:val="00615F0B"/>
    <w:rsid w:val="006169D8"/>
    <w:rsid w:val="00616A67"/>
    <w:rsid w:val="00622B01"/>
    <w:rsid w:val="006233A8"/>
    <w:rsid w:val="0062450E"/>
    <w:rsid w:val="00624EDD"/>
    <w:rsid w:val="00625F4E"/>
    <w:rsid w:val="00626533"/>
    <w:rsid w:val="00630AD1"/>
    <w:rsid w:val="0063193D"/>
    <w:rsid w:val="00631DB8"/>
    <w:rsid w:val="00631EFB"/>
    <w:rsid w:val="006333FE"/>
    <w:rsid w:val="00634D39"/>
    <w:rsid w:val="00640C6C"/>
    <w:rsid w:val="00640FB1"/>
    <w:rsid w:val="00643289"/>
    <w:rsid w:val="00647005"/>
    <w:rsid w:val="00647163"/>
    <w:rsid w:val="00647174"/>
    <w:rsid w:val="00650295"/>
    <w:rsid w:val="006511D4"/>
    <w:rsid w:val="00651E98"/>
    <w:rsid w:val="00651F6E"/>
    <w:rsid w:val="00657A35"/>
    <w:rsid w:val="006607F3"/>
    <w:rsid w:val="00660AF8"/>
    <w:rsid w:val="006645DB"/>
    <w:rsid w:val="0066727C"/>
    <w:rsid w:val="006672E1"/>
    <w:rsid w:val="006722A3"/>
    <w:rsid w:val="00672F85"/>
    <w:rsid w:val="00675A7F"/>
    <w:rsid w:val="0067698E"/>
    <w:rsid w:val="00676C9F"/>
    <w:rsid w:val="006771D9"/>
    <w:rsid w:val="006778AE"/>
    <w:rsid w:val="0068028C"/>
    <w:rsid w:val="00681C6B"/>
    <w:rsid w:val="0068327A"/>
    <w:rsid w:val="006842C7"/>
    <w:rsid w:val="0068561F"/>
    <w:rsid w:val="00687B39"/>
    <w:rsid w:val="00690A29"/>
    <w:rsid w:val="0069188E"/>
    <w:rsid w:val="0069504A"/>
    <w:rsid w:val="006955BD"/>
    <w:rsid w:val="006955E3"/>
    <w:rsid w:val="0069586C"/>
    <w:rsid w:val="006959C7"/>
    <w:rsid w:val="006A0958"/>
    <w:rsid w:val="006A2092"/>
    <w:rsid w:val="006A22C0"/>
    <w:rsid w:val="006A3270"/>
    <w:rsid w:val="006A3CA0"/>
    <w:rsid w:val="006A63BA"/>
    <w:rsid w:val="006A6A51"/>
    <w:rsid w:val="006A7DCD"/>
    <w:rsid w:val="006B0744"/>
    <w:rsid w:val="006B1A58"/>
    <w:rsid w:val="006B2021"/>
    <w:rsid w:val="006B551B"/>
    <w:rsid w:val="006B5CC0"/>
    <w:rsid w:val="006B5DC5"/>
    <w:rsid w:val="006B6FDB"/>
    <w:rsid w:val="006B7E49"/>
    <w:rsid w:val="006C0793"/>
    <w:rsid w:val="006C1ADE"/>
    <w:rsid w:val="006C20EC"/>
    <w:rsid w:val="006C2256"/>
    <w:rsid w:val="006C2A0D"/>
    <w:rsid w:val="006C2CD0"/>
    <w:rsid w:val="006C3F24"/>
    <w:rsid w:val="006C4940"/>
    <w:rsid w:val="006C4F67"/>
    <w:rsid w:val="006C5993"/>
    <w:rsid w:val="006D0573"/>
    <w:rsid w:val="006D0A4D"/>
    <w:rsid w:val="006D30B1"/>
    <w:rsid w:val="006D44E0"/>
    <w:rsid w:val="006D7A3D"/>
    <w:rsid w:val="006E00EA"/>
    <w:rsid w:val="006E010C"/>
    <w:rsid w:val="006E128C"/>
    <w:rsid w:val="006E1A9B"/>
    <w:rsid w:val="006E2E67"/>
    <w:rsid w:val="006E3A2D"/>
    <w:rsid w:val="006E40EF"/>
    <w:rsid w:val="006E495C"/>
    <w:rsid w:val="006E767C"/>
    <w:rsid w:val="006F36CF"/>
    <w:rsid w:val="006F3852"/>
    <w:rsid w:val="006F3EB5"/>
    <w:rsid w:val="006F53AC"/>
    <w:rsid w:val="006F62CC"/>
    <w:rsid w:val="006F6CD9"/>
    <w:rsid w:val="006F79B5"/>
    <w:rsid w:val="00700E8A"/>
    <w:rsid w:val="007011A6"/>
    <w:rsid w:val="00702334"/>
    <w:rsid w:val="0070243C"/>
    <w:rsid w:val="007038F1"/>
    <w:rsid w:val="00703F8A"/>
    <w:rsid w:val="00704370"/>
    <w:rsid w:val="00704AEB"/>
    <w:rsid w:val="0070534B"/>
    <w:rsid w:val="0070635C"/>
    <w:rsid w:val="00710BFF"/>
    <w:rsid w:val="00711008"/>
    <w:rsid w:val="00711737"/>
    <w:rsid w:val="007117E2"/>
    <w:rsid w:val="00714E96"/>
    <w:rsid w:val="00715772"/>
    <w:rsid w:val="007158D2"/>
    <w:rsid w:val="007165DC"/>
    <w:rsid w:val="00716CD0"/>
    <w:rsid w:val="00717DDD"/>
    <w:rsid w:val="00717F79"/>
    <w:rsid w:val="00720B2C"/>
    <w:rsid w:val="00721F8A"/>
    <w:rsid w:val="007226B8"/>
    <w:rsid w:val="00722AD3"/>
    <w:rsid w:val="00722DB5"/>
    <w:rsid w:val="007231BD"/>
    <w:rsid w:val="00723499"/>
    <w:rsid w:val="00723AB3"/>
    <w:rsid w:val="00723CF4"/>
    <w:rsid w:val="00723F73"/>
    <w:rsid w:val="0072530D"/>
    <w:rsid w:val="00725924"/>
    <w:rsid w:val="00726A46"/>
    <w:rsid w:val="007315A0"/>
    <w:rsid w:val="007331E9"/>
    <w:rsid w:val="007342D4"/>
    <w:rsid w:val="007376A1"/>
    <w:rsid w:val="00740451"/>
    <w:rsid w:val="00742875"/>
    <w:rsid w:val="00744AF7"/>
    <w:rsid w:val="0074548C"/>
    <w:rsid w:val="00752D3B"/>
    <w:rsid w:val="00752EA8"/>
    <w:rsid w:val="00754DFA"/>
    <w:rsid w:val="00754E56"/>
    <w:rsid w:val="007573A8"/>
    <w:rsid w:val="007575DF"/>
    <w:rsid w:val="007576A7"/>
    <w:rsid w:val="00757CCA"/>
    <w:rsid w:val="00761018"/>
    <w:rsid w:val="007612BE"/>
    <w:rsid w:val="0076172D"/>
    <w:rsid w:val="00761FDD"/>
    <w:rsid w:val="00762A2B"/>
    <w:rsid w:val="00767F7A"/>
    <w:rsid w:val="00771177"/>
    <w:rsid w:val="00772D3C"/>
    <w:rsid w:val="00773690"/>
    <w:rsid w:val="00773C6C"/>
    <w:rsid w:val="00773C70"/>
    <w:rsid w:val="00774FE9"/>
    <w:rsid w:val="00775048"/>
    <w:rsid w:val="00775E8D"/>
    <w:rsid w:val="007761BC"/>
    <w:rsid w:val="00776213"/>
    <w:rsid w:val="007768E1"/>
    <w:rsid w:val="00776BE4"/>
    <w:rsid w:val="007772E7"/>
    <w:rsid w:val="007776D3"/>
    <w:rsid w:val="00780664"/>
    <w:rsid w:val="00780A65"/>
    <w:rsid w:val="00781324"/>
    <w:rsid w:val="00782290"/>
    <w:rsid w:val="0078304D"/>
    <w:rsid w:val="00783F8A"/>
    <w:rsid w:val="00786076"/>
    <w:rsid w:val="007867A3"/>
    <w:rsid w:val="007877F8"/>
    <w:rsid w:val="00793957"/>
    <w:rsid w:val="007948F3"/>
    <w:rsid w:val="007950CE"/>
    <w:rsid w:val="00795CD5"/>
    <w:rsid w:val="007963EF"/>
    <w:rsid w:val="007974FF"/>
    <w:rsid w:val="007976D0"/>
    <w:rsid w:val="007A2F15"/>
    <w:rsid w:val="007A620F"/>
    <w:rsid w:val="007A657F"/>
    <w:rsid w:val="007A6C88"/>
    <w:rsid w:val="007B0FD5"/>
    <w:rsid w:val="007B1A8F"/>
    <w:rsid w:val="007B29EA"/>
    <w:rsid w:val="007B2A83"/>
    <w:rsid w:val="007B2F4B"/>
    <w:rsid w:val="007B30FE"/>
    <w:rsid w:val="007B464D"/>
    <w:rsid w:val="007B7E5B"/>
    <w:rsid w:val="007C0E80"/>
    <w:rsid w:val="007C2378"/>
    <w:rsid w:val="007C2FF1"/>
    <w:rsid w:val="007C6127"/>
    <w:rsid w:val="007C62A5"/>
    <w:rsid w:val="007D0E3F"/>
    <w:rsid w:val="007D1DCD"/>
    <w:rsid w:val="007D243A"/>
    <w:rsid w:val="007D35D6"/>
    <w:rsid w:val="007D4CB2"/>
    <w:rsid w:val="007D6A22"/>
    <w:rsid w:val="007D7BF8"/>
    <w:rsid w:val="007E065A"/>
    <w:rsid w:val="007E0CB0"/>
    <w:rsid w:val="007E10A6"/>
    <w:rsid w:val="007E16D8"/>
    <w:rsid w:val="007E75EB"/>
    <w:rsid w:val="007E78F2"/>
    <w:rsid w:val="007E7A31"/>
    <w:rsid w:val="007E7B04"/>
    <w:rsid w:val="007F0C96"/>
    <w:rsid w:val="007F20A0"/>
    <w:rsid w:val="007F2129"/>
    <w:rsid w:val="007F21A6"/>
    <w:rsid w:val="007F2969"/>
    <w:rsid w:val="007F3443"/>
    <w:rsid w:val="007F3B57"/>
    <w:rsid w:val="007F41EF"/>
    <w:rsid w:val="007F4252"/>
    <w:rsid w:val="007F4623"/>
    <w:rsid w:val="007F5183"/>
    <w:rsid w:val="007F5A31"/>
    <w:rsid w:val="007F636D"/>
    <w:rsid w:val="008013F2"/>
    <w:rsid w:val="008018A4"/>
    <w:rsid w:val="00803422"/>
    <w:rsid w:val="0080409F"/>
    <w:rsid w:val="00805472"/>
    <w:rsid w:val="00810367"/>
    <w:rsid w:val="008104D0"/>
    <w:rsid w:val="00810886"/>
    <w:rsid w:val="00811D12"/>
    <w:rsid w:val="00812049"/>
    <w:rsid w:val="008129B5"/>
    <w:rsid w:val="00816F04"/>
    <w:rsid w:val="008258B4"/>
    <w:rsid w:val="0082595A"/>
    <w:rsid w:val="00826251"/>
    <w:rsid w:val="008276A5"/>
    <w:rsid w:val="0083021E"/>
    <w:rsid w:val="0083108D"/>
    <w:rsid w:val="00831807"/>
    <w:rsid w:val="00831F9D"/>
    <w:rsid w:val="00832C89"/>
    <w:rsid w:val="00832E76"/>
    <w:rsid w:val="008336C2"/>
    <w:rsid w:val="00836E05"/>
    <w:rsid w:val="0084006E"/>
    <w:rsid w:val="0084013A"/>
    <w:rsid w:val="00843010"/>
    <w:rsid w:val="00843945"/>
    <w:rsid w:val="00843D4B"/>
    <w:rsid w:val="00844B23"/>
    <w:rsid w:val="00844EBE"/>
    <w:rsid w:val="008454BC"/>
    <w:rsid w:val="00845B71"/>
    <w:rsid w:val="00846E4D"/>
    <w:rsid w:val="00847A8E"/>
    <w:rsid w:val="00853555"/>
    <w:rsid w:val="00853A21"/>
    <w:rsid w:val="00855EBA"/>
    <w:rsid w:val="00856E1C"/>
    <w:rsid w:val="00860DF3"/>
    <w:rsid w:val="00861A0C"/>
    <w:rsid w:val="00861D0A"/>
    <w:rsid w:val="00864325"/>
    <w:rsid w:val="00865DCB"/>
    <w:rsid w:val="00865E26"/>
    <w:rsid w:val="008665C7"/>
    <w:rsid w:val="00870368"/>
    <w:rsid w:val="00871520"/>
    <w:rsid w:val="00872D75"/>
    <w:rsid w:val="00874123"/>
    <w:rsid w:val="008744BB"/>
    <w:rsid w:val="00874BDD"/>
    <w:rsid w:val="008757B2"/>
    <w:rsid w:val="008765F0"/>
    <w:rsid w:val="00877AA9"/>
    <w:rsid w:val="0088036F"/>
    <w:rsid w:val="00880D9F"/>
    <w:rsid w:val="00881B53"/>
    <w:rsid w:val="00883444"/>
    <w:rsid w:val="00885094"/>
    <w:rsid w:val="00885ED8"/>
    <w:rsid w:val="00886A92"/>
    <w:rsid w:val="00887D46"/>
    <w:rsid w:val="00893A2C"/>
    <w:rsid w:val="00894BAE"/>
    <w:rsid w:val="0089549B"/>
    <w:rsid w:val="00895B54"/>
    <w:rsid w:val="008973F9"/>
    <w:rsid w:val="00897A2A"/>
    <w:rsid w:val="008A0253"/>
    <w:rsid w:val="008A0784"/>
    <w:rsid w:val="008A08E6"/>
    <w:rsid w:val="008A1FC7"/>
    <w:rsid w:val="008A23B9"/>
    <w:rsid w:val="008A6726"/>
    <w:rsid w:val="008A6C27"/>
    <w:rsid w:val="008A6F56"/>
    <w:rsid w:val="008A764B"/>
    <w:rsid w:val="008A7772"/>
    <w:rsid w:val="008A789C"/>
    <w:rsid w:val="008B0B94"/>
    <w:rsid w:val="008B103B"/>
    <w:rsid w:val="008B1B0A"/>
    <w:rsid w:val="008B1BC6"/>
    <w:rsid w:val="008B1BDB"/>
    <w:rsid w:val="008B248B"/>
    <w:rsid w:val="008B2671"/>
    <w:rsid w:val="008B7044"/>
    <w:rsid w:val="008B765D"/>
    <w:rsid w:val="008C013D"/>
    <w:rsid w:val="008C04AA"/>
    <w:rsid w:val="008C090C"/>
    <w:rsid w:val="008C1AA0"/>
    <w:rsid w:val="008C497E"/>
    <w:rsid w:val="008C521E"/>
    <w:rsid w:val="008C6223"/>
    <w:rsid w:val="008C6F44"/>
    <w:rsid w:val="008D0712"/>
    <w:rsid w:val="008D11D5"/>
    <w:rsid w:val="008D2265"/>
    <w:rsid w:val="008D268B"/>
    <w:rsid w:val="008D357A"/>
    <w:rsid w:val="008D3F17"/>
    <w:rsid w:val="008D49DD"/>
    <w:rsid w:val="008D5804"/>
    <w:rsid w:val="008D691F"/>
    <w:rsid w:val="008E2907"/>
    <w:rsid w:val="008E2A64"/>
    <w:rsid w:val="008E6345"/>
    <w:rsid w:val="008E76C4"/>
    <w:rsid w:val="008F0512"/>
    <w:rsid w:val="008F06F3"/>
    <w:rsid w:val="008F1C09"/>
    <w:rsid w:val="008F3503"/>
    <w:rsid w:val="008F591E"/>
    <w:rsid w:val="008F5BC4"/>
    <w:rsid w:val="008F6603"/>
    <w:rsid w:val="00902A90"/>
    <w:rsid w:val="00904646"/>
    <w:rsid w:val="00905946"/>
    <w:rsid w:val="00906D3D"/>
    <w:rsid w:val="00906D58"/>
    <w:rsid w:val="009070CB"/>
    <w:rsid w:val="00910984"/>
    <w:rsid w:val="009143F5"/>
    <w:rsid w:val="00915E9A"/>
    <w:rsid w:val="00916176"/>
    <w:rsid w:val="009166EC"/>
    <w:rsid w:val="00917604"/>
    <w:rsid w:val="009207D9"/>
    <w:rsid w:val="00920DEA"/>
    <w:rsid w:val="00920FAC"/>
    <w:rsid w:val="00921CA4"/>
    <w:rsid w:val="0092529F"/>
    <w:rsid w:val="009265D8"/>
    <w:rsid w:val="00926BB0"/>
    <w:rsid w:val="00926F96"/>
    <w:rsid w:val="00932545"/>
    <w:rsid w:val="00933D80"/>
    <w:rsid w:val="00934BB5"/>
    <w:rsid w:val="00937F79"/>
    <w:rsid w:val="00937FCA"/>
    <w:rsid w:val="009405AA"/>
    <w:rsid w:val="00940D1E"/>
    <w:rsid w:val="00942902"/>
    <w:rsid w:val="00945819"/>
    <w:rsid w:val="00946D2B"/>
    <w:rsid w:val="00950A02"/>
    <w:rsid w:val="00952C0A"/>
    <w:rsid w:val="009548B4"/>
    <w:rsid w:val="009602BA"/>
    <w:rsid w:val="0096030C"/>
    <w:rsid w:val="0096040C"/>
    <w:rsid w:val="00962C28"/>
    <w:rsid w:val="00963169"/>
    <w:rsid w:val="00963CF0"/>
    <w:rsid w:val="00964296"/>
    <w:rsid w:val="009645A5"/>
    <w:rsid w:val="009649B6"/>
    <w:rsid w:val="00965A7D"/>
    <w:rsid w:val="00966E18"/>
    <w:rsid w:val="009671D8"/>
    <w:rsid w:val="009708F8"/>
    <w:rsid w:val="00970BCC"/>
    <w:rsid w:val="00971710"/>
    <w:rsid w:val="00971DBE"/>
    <w:rsid w:val="0097297F"/>
    <w:rsid w:val="00975F2D"/>
    <w:rsid w:val="00980AF8"/>
    <w:rsid w:val="009815D4"/>
    <w:rsid w:val="00981B4E"/>
    <w:rsid w:val="0098412D"/>
    <w:rsid w:val="00984143"/>
    <w:rsid w:val="0098448B"/>
    <w:rsid w:val="00985AE4"/>
    <w:rsid w:val="00985E1B"/>
    <w:rsid w:val="00986D6D"/>
    <w:rsid w:val="00986F2F"/>
    <w:rsid w:val="00987A4B"/>
    <w:rsid w:val="00990F56"/>
    <w:rsid w:val="009939FC"/>
    <w:rsid w:val="00996162"/>
    <w:rsid w:val="009968B3"/>
    <w:rsid w:val="009A0CEF"/>
    <w:rsid w:val="009A410A"/>
    <w:rsid w:val="009A4C20"/>
    <w:rsid w:val="009A6674"/>
    <w:rsid w:val="009A7BFD"/>
    <w:rsid w:val="009B133F"/>
    <w:rsid w:val="009C146A"/>
    <w:rsid w:val="009C18FE"/>
    <w:rsid w:val="009C2B18"/>
    <w:rsid w:val="009C2D6F"/>
    <w:rsid w:val="009C4862"/>
    <w:rsid w:val="009C6A7D"/>
    <w:rsid w:val="009C74DC"/>
    <w:rsid w:val="009D0706"/>
    <w:rsid w:val="009D0FE1"/>
    <w:rsid w:val="009D3508"/>
    <w:rsid w:val="009D4A89"/>
    <w:rsid w:val="009D5069"/>
    <w:rsid w:val="009D59CC"/>
    <w:rsid w:val="009D6BD4"/>
    <w:rsid w:val="009D7479"/>
    <w:rsid w:val="009E1D6F"/>
    <w:rsid w:val="009E32EC"/>
    <w:rsid w:val="009E59E7"/>
    <w:rsid w:val="009E6434"/>
    <w:rsid w:val="009F093A"/>
    <w:rsid w:val="009F1808"/>
    <w:rsid w:val="009F476C"/>
    <w:rsid w:val="009F4D86"/>
    <w:rsid w:val="009F53C1"/>
    <w:rsid w:val="009F58A2"/>
    <w:rsid w:val="00A0398B"/>
    <w:rsid w:val="00A03D6B"/>
    <w:rsid w:val="00A045AD"/>
    <w:rsid w:val="00A05F56"/>
    <w:rsid w:val="00A062E6"/>
    <w:rsid w:val="00A063AD"/>
    <w:rsid w:val="00A073A6"/>
    <w:rsid w:val="00A10885"/>
    <w:rsid w:val="00A10918"/>
    <w:rsid w:val="00A12169"/>
    <w:rsid w:val="00A1252C"/>
    <w:rsid w:val="00A12BEB"/>
    <w:rsid w:val="00A13704"/>
    <w:rsid w:val="00A13B5D"/>
    <w:rsid w:val="00A13C34"/>
    <w:rsid w:val="00A14391"/>
    <w:rsid w:val="00A15F40"/>
    <w:rsid w:val="00A20F69"/>
    <w:rsid w:val="00A223CB"/>
    <w:rsid w:val="00A22B08"/>
    <w:rsid w:val="00A25BA6"/>
    <w:rsid w:val="00A26BFA"/>
    <w:rsid w:val="00A27EB4"/>
    <w:rsid w:val="00A27EF0"/>
    <w:rsid w:val="00A301B5"/>
    <w:rsid w:val="00A30ED4"/>
    <w:rsid w:val="00A3148F"/>
    <w:rsid w:val="00A320A0"/>
    <w:rsid w:val="00A329BE"/>
    <w:rsid w:val="00A333C6"/>
    <w:rsid w:val="00A35F53"/>
    <w:rsid w:val="00A36CD7"/>
    <w:rsid w:val="00A40B3C"/>
    <w:rsid w:val="00A431D6"/>
    <w:rsid w:val="00A43F06"/>
    <w:rsid w:val="00A4439E"/>
    <w:rsid w:val="00A47D21"/>
    <w:rsid w:val="00A50DCD"/>
    <w:rsid w:val="00A51273"/>
    <w:rsid w:val="00A521D4"/>
    <w:rsid w:val="00A525ED"/>
    <w:rsid w:val="00A53C74"/>
    <w:rsid w:val="00A54E18"/>
    <w:rsid w:val="00A5538C"/>
    <w:rsid w:val="00A60FD9"/>
    <w:rsid w:val="00A63971"/>
    <w:rsid w:val="00A63EE7"/>
    <w:rsid w:val="00A66992"/>
    <w:rsid w:val="00A71A94"/>
    <w:rsid w:val="00A74294"/>
    <w:rsid w:val="00A75B15"/>
    <w:rsid w:val="00A75FA1"/>
    <w:rsid w:val="00A76F9E"/>
    <w:rsid w:val="00A817AD"/>
    <w:rsid w:val="00A83051"/>
    <w:rsid w:val="00A834FD"/>
    <w:rsid w:val="00A87D0B"/>
    <w:rsid w:val="00A90CFC"/>
    <w:rsid w:val="00A91975"/>
    <w:rsid w:val="00A91E12"/>
    <w:rsid w:val="00A93755"/>
    <w:rsid w:val="00A95247"/>
    <w:rsid w:val="00A966A6"/>
    <w:rsid w:val="00AA149E"/>
    <w:rsid w:val="00AA1AE3"/>
    <w:rsid w:val="00AA1E16"/>
    <w:rsid w:val="00AA6494"/>
    <w:rsid w:val="00AA73A1"/>
    <w:rsid w:val="00AA78A8"/>
    <w:rsid w:val="00AB1B3E"/>
    <w:rsid w:val="00AB26B2"/>
    <w:rsid w:val="00AB27FA"/>
    <w:rsid w:val="00AB3E23"/>
    <w:rsid w:val="00AB3F54"/>
    <w:rsid w:val="00AB457B"/>
    <w:rsid w:val="00AB4721"/>
    <w:rsid w:val="00AB4E82"/>
    <w:rsid w:val="00AB6412"/>
    <w:rsid w:val="00AC11D0"/>
    <w:rsid w:val="00AC1DFF"/>
    <w:rsid w:val="00AC40C8"/>
    <w:rsid w:val="00AC66A5"/>
    <w:rsid w:val="00AC6F29"/>
    <w:rsid w:val="00AC736C"/>
    <w:rsid w:val="00AD0C7F"/>
    <w:rsid w:val="00AD1158"/>
    <w:rsid w:val="00AD2A3B"/>
    <w:rsid w:val="00AD3538"/>
    <w:rsid w:val="00AE0646"/>
    <w:rsid w:val="00AE0CEC"/>
    <w:rsid w:val="00AE0DDD"/>
    <w:rsid w:val="00AE17B6"/>
    <w:rsid w:val="00AE19C6"/>
    <w:rsid w:val="00AE1B79"/>
    <w:rsid w:val="00AE2102"/>
    <w:rsid w:val="00AE2842"/>
    <w:rsid w:val="00AE5932"/>
    <w:rsid w:val="00AE6B33"/>
    <w:rsid w:val="00AE6E3C"/>
    <w:rsid w:val="00AE7085"/>
    <w:rsid w:val="00AF0878"/>
    <w:rsid w:val="00AF12EC"/>
    <w:rsid w:val="00AF1BBA"/>
    <w:rsid w:val="00AF2222"/>
    <w:rsid w:val="00AF2B34"/>
    <w:rsid w:val="00AF4BF3"/>
    <w:rsid w:val="00AF62E3"/>
    <w:rsid w:val="00AF75EE"/>
    <w:rsid w:val="00B00390"/>
    <w:rsid w:val="00B023BE"/>
    <w:rsid w:val="00B03983"/>
    <w:rsid w:val="00B03B60"/>
    <w:rsid w:val="00B04759"/>
    <w:rsid w:val="00B0521D"/>
    <w:rsid w:val="00B05C7B"/>
    <w:rsid w:val="00B05D89"/>
    <w:rsid w:val="00B06F23"/>
    <w:rsid w:val="00B07810"/>
    <w:rsid w:val="00B100FF"/>
    <w:rsid w:val="00B10EFC"/>
    <w:rsid w:val="00B11877"/>
    <w:rsid w:val="00B12AB2"/>
    <w:rsid w:val="00B12CD4"/>
    <w:rsid w:val="00B130D0"/>
    <w:rsid w:val="00B15800"/>
    <w:rsid w:val="00B1659F"/>
    <w:rsid w:val="00B171DB"/>
    <w:rsid w:val="00B23593"/>
    <w:rsid w:val="00B24042"/>
    <w:rsid w:val="00B242DF"/>
    <w:rsid w:val="00B265D9"/>
    <w:rsid w:val="00B27AD2"/>
    <w:rsid w:val="00B27B58"/>
    <w:rsid w:val="00B31686"/>
    <w:rsid w:val="00B327C1"/>
    <w:rsid w:val="00B33452"/>
    <w:rsid w:val="00B33481"/>
    <w:rsid w:val="00B36238"/>
    <w:rsid w:val="00B36A73"/>
    <w:rsid w:val="00B37A1A"/>
    <w:rsid w:val="00B40EAE"/>
    <w:rsid w:val="00B4181D"/>
    <w:rsid w:val="00B45106"/>
    <w:rsid w:val="00B46009"/>
    <w:rsid w:val="00B46798"/>
    <w:rsid w:val="00B506BC"/>
    <w:rsid w:val="00B50B39"/>
    <w:rsid w:val="00B51FAE"/>
    <w:rsid w:val="00B53124"/>
    <w:rsid w:val="00B54C93"/>
    <w:rsid w:val="00B54CE3"/>
    <w:rsid w:val="00B5603F"/>
    <w:rsid w:val="00B56199"/>
    <w:rsid w:val="00B561CD"/>
    <w:rsid w:val="00B6009A"/>
    <w:rsid w:val="00B6311F"/>
    <w:rsid w:val="00B63EDD"/>
    <w:rsid w:val="00B651BC"/>
    <w:rsid w:val="00B65F89"/>
    <w:rsid w:val="00B660E8"/>
    <w:rsid w:val="00B678E7"/>
    <w:rsid w:val="00B67927"/>
    <w:rsid w:val="00B67C68"/>
    <w:rsid w:val="00B67F73"/>
    <w:rsid w:val="00B70074"/>
    <w:rsid w:val="00B70A93"/>
    <w:rsid w:val="00B72BC2"/>
    <w:rsid w:val="00B72E83"/>
    <w:rsid w:val="00B73511"/>
    <w:rsid w:val="00B76B1B"/>
    <w:rsid w:val="00B8153F"/>
    <w:rsid w:val="00B81E71"/>
    <w:rsid w:val="00B84B63"/>
    <w:rsid w:val="00B87284"/>
    <w:rsid w:val="00B90480"/>
    <w:rsid w:val="00B9074B"/>
    <w:rsid w:val="00B908AA"/>
    <w:rsid w:val="00B911BD"/>
    <w:rsid w:val="00B92197"/>
    <w:rsid w:val="00B92C8E"/>
    <w:rsid w:val="00B9468D"/>
    <w:rsid w:val="00B97559"/>
    <w:rsid w:val="00BA05D5"/>
    <w:rsid w:val="00BA0670"/>
    <w:rsid w:val="00BA09C6"/>
    <w:rsid w:val="00BA0BB9"/>
    <w:rsid w:val="00BA1F63"/>
    <w:rsid w:val="00BA21B0"/>
    <w:rsid w:val="00BA23B4"/>
    <w:rsid w:val="00BA296D"/>
    <w:rsid w:val="00BA37C0"/>
    <w:rsid w:val="00BB264B"/>
    <w:rsid w:val="00BB2BEC"/>
    <w:rsid w:val="00BB2E14"/>
    <w:rsid w:val="00BB72C8"/>
    <w:rsid w:val="00BC0236"/>
    <w:rsid w:val="00BC0C02"/>
    <w:rsid w:val="00BC3744"/>
    <w:rsid w:val="00BC3A19"/>
    <w:rsid w:val="00BC59A5"/>
    <w:rsid w:val="00BC71CA"/>
    <w:rsid w:val="00BD19CD"/>
    <w:rsid w:val="00BD21CE"/>
    <w:rsid w:val="00BD46B0"/>
    <w:rsid w:val="00BD7C65"/>
    <w:rsid w:val="00BE0EB7"/>
    <w:rsid w:val="00BE38AF"/>
    <w:rsid w:val="00BE4937"/>
    <w:rsid w:val="00BE5185"/>
    <w:rsid w:val="00BE5D8B"/>
    <w:rsid w:val="00BE6A08"/>
    <w:rsid w:val="00BE739D"/>
    <w:rsid w:val="00BF00D6"/>
    <w:rsid w:val="00BF0F7D"/>
    <w:rsid w:val="00BF34C0"/>
    <w:rsid w:val="00BF448F"/>
    <w:rsid w:val="00BF6159"/>
    <w:rsid w:val="00BF695C"/>
    <w:rsid w:val="00BF779D"/>
    <w:rsid w:val="00BF7D30"/>
    <w:rsid w:val="00C000FB"/>
    <w:rsid w:val="00C01893"/>
    <w:rsid w:val="00C03F32"/>
    <w:rsid w:val="00C04716"/>
    <w:rsid w:val="00C06551"/>
    <w:rsid w:val="00C12F62"/>
    <w:rsid w:val="00C14964"/>
    <w:rsid w:val="00C15AA6"/>
    <w:rsid w:val="00C15AE8"/>
    <w:rsid w:val="00C1659B"/>
    <w:rsid w:val="00C167AD"/>
    <w:rsid w:val="00C16813"/>
    <w:rsid w:val="00C16BDF"/>
    <w:rsid w:val="00C1748F"/>
    <w:rsid w:val="00C17B31"/>
    <w:rsid w:val="00C20D50"/>
    <w:rsid w:val="00C211A0"/>
    <w:rsid w:val="00C23EE5"/>
    <w:rsid w:val="00C31AC9"/>
    <w:rsid w:val="00C3325A"/>
    <w:rsid w:val="00C3400A"/>
    <w:rsid w:val="00C35CB9"/>
    <w:rsid w:val="00C36C42"/>
    <w:rsid w:val="00C377AA"/>
    <w:rsid w:val="00C40AA9"/>
    <w:rsid w:val="00C41734"/>
    <w:rsid w:val="00C42547"/>
    <w:rsid w:val="00C4465A"/>
    <w:rsid w:val="00C46756"/>
    <w:rsid w:val="00C46820"/>
    <w:rsid w:val="00C46C00"/>
    <w:rsid w:val="00C50D00"/>
    <w:rsid w:val="00C5172F"/>
    <w:rsid w:val="00C53AB8"/>
    <w:rsid w:val="00C559E6"/>
    <w:rsid w:val="00C56AE6"/>
    <w:rsid w:val="00C56C8F"/>
    <w:rsid w:val="00C56FB3"/>
    <w:rsid w:val="00C57027"/>
    <w:rsid w:val="00C60326"/>
    <w:rsid w:val="00C636B4"/>
    <w:rsid w:val="00C65065"/>
    <w:rsid w:val="00C65D5A"/>
    <w:rsid w:val="00C664BD"/>
    <w:rsid w:val="00C70F17"/>
    <w:rsid w:val="00C71A1F"/>
    <w:rsid w:val="00C71C57"/>
    <w:rsid w:val="00C726F7"/>
    <w:rsid w:val="00C72B83"/>
    <w:rsid w:val="00C7329F"/>
    <w:rsid w:val="00C7333B"/>
    <w:rsid w:val="00C74746"/>
    <w:rsid w:val="00C75354"/>
    <w:rsid w:val="00C804D5"/>
    <w:rsid w:val="00C83A1F"/>
    <w:rsid w:val="00C83F90"/>
    <w:rsid w:val="00C84E8A"/>
    <w:rsid w:val="00C85611"/>
    <w:rsid w:val="00C860AA"/>
    <w:rsid w:val="00C86F1F"/>
    <w:rsid w:val="00C9091E"/>
    <w:rsid w:val="00C90A3D"/>
    <w:rsid w:val="00C937FD"/>
    <w:rsid w:val="00C94A58"/>
    <w:rsid w:val="00C96637"/>
    <w:rsid w:val="00C9767B"/>
    <w:rsid w:val="00C97B51"/>
    <w:rsid w:val="00CA065C"/>
    <w:rsid w:val="00CA072A"/>
    <w:rsid w:val="00CA09DF"/>
    <w:rsid w:val="00CA2F55"/>
    <w:rsid w:val="00CA4D24"/>
    <w:rsid w:val="00CA6716"/>
    <w:rsid w:val="00CA67E1"/>
    <w:rsid w:val="00CA7096"/>
    <w:rsid w:val="00CA7B73"/>
    <w:rsid w:val="00CB010B"/>
    <w:rsid w:val="00CB14D1"/>
    <w:rsid w:val="00CB35D2"/>
    <w:rsid w:val="00CB3A53"/>
    <w:rsid w:val="00CB5F5F"/>
    <w:rsid w:val="00CB6607"/>
    <w:rsid w:val="00CB78A3"/>
    <w:rsid w:val="00CB7B6D"/>
    <w:rsid w:val="00CC1537"/>
    <w:rsid w:val="00CC3E4A"/>
    <w:rsid w:val="00CC4516"/>
    <w:rsid w:val="00CC796C"/>
    <w:rsid w:val="00CD13B7"/>
    <w:rsid w:val="00CD164F"/>
    <w:rsid w:val="00CD1F0C"/>
    <w:rsid w:val="00CD2DA5"/>
    <w:rsid w:val="00CD3D96"/>
    <w:rsid w:val="00CD4649"/>
    <w:rsid w:val="00CD561B"/>
    <w:rsid w:val="00CD7585"/>
    <w:rsid w:val="00CE22E6"/>
    <w:rsid w:val="00CE3A1A"/>
    <w:rsid w:val="00CE4EBB"/>
    <w:rsid w:val="00CE535A"/>
    <w:rsid w:val="00CF1721"/>
    <w:rsid w:val="00CF25D5"/>
    <w:rsid w:val="00CF2D6F"/>
    <w:rsid w:val="00CF3105"/>
    <w:rsid w:val="00CF3AF1"/>
    <w:rsid w:val="00CF46B5"/>
    <w:rsid w:val="00CF68C3"/>
    <w:rsid w:val="00D000EB"/>
    <w:rsid w:val="00D0168A"/>
    <w:rsid w:val="00D0438B"/>
    <w:rsid w:val="00D05C19"/>
    <w:rsid w:val="00D06CBE"/>
    <w:rsid w:val="00D06E96"/>
    <w:rsid w:val="00D10621"/>
    <w:rsid w:val="00D1082C"/>
    <w:rsid w:val="00D10CC2"/>
    <w:rsid w:val="00D121EC"/>
    <w:rsid w:val="00D12B14"/>
    <w:rsid w:val="00D13183"/>
    <w:rsid w:val="00D1593F"/>
    <w:rsid w:val="00D174EF"/>
    <w:rsid w:val="00D17D68"/>
    <w:rsid w:val="00D22901"/>
    <w:rsid w:val="00D237FB"/>
    <w:rsid w:val="00D250E3"/>
    <w:rsid w:val="00D269B2"/>
    <w:rsid w:val="00D26E86"/>
    <w:rsid w:val="00D27BB7"/>
    <w:rsid w:val="00D307C2"/>
    <w:rsid w:val="00D31059"/>
    <w:rsid w:val="00D3130B"/>
    <w:rsid w:val="00D316E8"/>
    <w:rsid w:val="00D3175E"/>
    <w:rsid w:val="00D31A20"/>
    <w:rsid w:val="00D332FF"/>
    <w:rsid w:val="00D345E7"/>
    <w:rsid w:val="00D34F40"/>
    <w:rsid w:val="00D36E47"/>
    <w:rsid w:val="00D374D4"/>
    <w:rsid w:val="00D375B7"/>
    <w:rsid w:val="00D416D5"/>
    <w:rsid w:val="00D43EDD"/>
    <w:rsid w:val="00D45254"/>
    <w:rsid w:val="00D45610"/>
    <w:rsid w:val="00D459AA"/>
    <w:rsid w:val="00D460D4"/>
    <w:rsid w:val="00D461CF"/>
    <w:rsid w:val="00D46CB3"/>
    <w:rsid w:val="00D507B1"/>
    <w:rsid w:val="00D53644"/>
    <w:rsid w:val="00D55589"/>
    <w:rsid w:val="00D559AD"/>
    <w:rsid w:val="00D56BF5"/>
    <w:rsid w:val="00D5741F"/>
    <w:rsid w:val="00D5771E"/>
    <w:rsid w:val="00D57E2E"/>
    <w:rsid w:val="00D608C1"/>
    <w:rsid w:val="00D60BFF"/>
    <w:rsid w:val="00D61844"/>
    <w:rsid w:val="00D6195F"/>
    <w:rsid w:val="00D655E0"/>
    <w:rsid w:val="00D70F1F"/>
    <w:rsid w:val="00D71EF9"/>
    <w:rsid w:val="00D72A3B"/>
    <w:rsid w:val="00D73CE3"/>
    <w:rsid w:val="00D749A3"/>
    <w:rsid w:val="00D74C4F"/>
    <w:rsid w:val="00D76491"/>
    <w:rsid w:val="00D8053D"/>
    <w:rsid w:val="00D80E37"/>
    <w:rsid w:val="00D823FD"/>
    <w:rsid w:val="00D82A83"/>
    <w:rsid w:val="00D831E9"/>
    <w:rsid w:val="00D85422"/>
    <w:rsid w:val="00D8569A"/>
    <w:rsid w:val="00D865DC"/>
    <w:rsid w:val="00D90EC1"/>
    <w:rsid w:val="00D91461"/>
    <w:rsid w:val="00D91935"/>
    <w:rsid w:val="00D92429"/>
    <w:rsid w:val="00D977C8"/>
    <w:rsid w:val="00DA10D3"/>
    <w:rsid w:val="00DA5718"/>
    <w:rsid w:val="00DA7748"/>
    <w:rsid w:val="00DA7A93"/>
    <w:rsid w:val="00DB01B2"/>
    <w:rsid w:val="00DB1269"/>
    <w:rsid w:val="00DB126B"/>
    <w:rsid w:val="00DB1761"/>
    <w:rsid w:val="00DB2482"/>
    <w:rsid w:val="00DC152D"/>
    <w:rsid w:val="00DC1A42"/>
    <w:rsid w:val="00DC1A6D"/>
    <w:rsid w:val="00DC455E"/>
    <w:rsid w:val="00DC6571"/>
    <w:rsid w:val="00DC65ED"/>
    <w:rsid w:val="00DC797D"/>
    <w:rsid w:val="00DD0FB2"/>
    <w:rsid w:val="00DD16A2"/>
    <w:rsid w:val="00DD68DF"/>
    <w:rsid w:val="00DD6914"/>
    <w:rsid w:val="00DD7DF0"/>
    <w:rsid w:val="00DE00BF"/>
    <w:rsid w:val="00DE124A"/>
    <w:rsid w:val="00DE2BD5"/>
    <w:rsid w:val="00DE3E5D"/>
    <w:rsid w:val="00DE450B"/>
    <w:rsid w:val="00DE4759"/>
    <w:rsid w:val="00DE49A3"/>
    <w:rsid w:val="00DE58C7"/>
    <w:rsid w:val="00DE5DB9"/>
    <w:rsid w:val="00DE6819"/>
    <w:rsid w:val="00DE79E7"/>
    <w:rsid w:val="00DF01D6"/>
    <w:rsid w:val="00DF09F8"/>
    <w:rsid w:val="00DF12DF"/>
    <w:rsid w:val="00DF1D2D"/>
    <w:rsid w:val="00DF355C"/>
    <w:rsid w:val="00DF48BC"/>
    <w:rsid w:val="00DF5600"/>
    <w:rsid w:val="00DF635F"/>
    <w:rsid w:val="00E010FF"/>
    <w:rsid w:val="00E0173F"/>
    <w:rsid w:val="00E01B32"/>
    <w:rsid w:val="00E01DE9"/>
    <w:rsid w:val="00E024F5"/>
    <w:rsid w:val="00E04FE8"/>
    <w:rsid w:val="00E073FF"/>
    <w:rsid w:val="00E11013"/>
    <w:rsid w:val="00E15858"/>
    <w:rsid w:val="00E15A97"/>
    <w:rsid w:val="00E16680"/>
    <w:rsid w:val="00E205D1"/>
    <w:rsid w:val="00E20D46"/>
    <w:rsid w:val="00E2200A"/>
    <w:rsid w:val="00E23158"/>
    <w:rsid w:val="00E23BA2"/>
    <w:rsid w:val="00E24498"/>
    <w:rsid w:val="00E2602C"/>
    <w:rsid w:val="00E2778C"/>
    <w:rsid w:val="00E306B8"/>
    <w:rsid w:val="00E31A58"/>
    <w:rsid w:val="00E31DBE"/>
    <w:rsid w:val="00E32099"/>
    <w:rsid w:val="00E32998"/>
    <w:rsid w:val="00E3320D"/>
    <w:rsid w:val="00E3335F"/>
    <w:rsid w:val="00E3388D"/>
    <w:rsid w:val="00E355F6"/>
    <w:rsid w:val="00E362B8"/>
    <w:rsid w:val="00E3727B"/>
    <w:rsid w:val="00E40055"/>
    <w:rsid w:val="00E40F23"/>
    <w:rsid w:val="00E44672"/>
    <w:rsid w:val="00E44A16"/>
    <w:rsid w:val="00E46587"/>
    <w:rsid w:val="00E47564"/>
    <w:rsid w:val="00E47EE3"/>
    <w:rsid w:val="00E51615"/>
    <w:rsid w:val="00E52E22"/>
    <w:rsid w:val="00E5383A"/>
    <w:rsid w:val="00E54844"/>
    <w:rsid w:val="00E5635D"/>
    <w:rsid w:val="00E61204"/>
    <w:rsid w:val="00E6709B"/>
    <w:rsid w:val="00E6741E"/>
    <w:rsid w:val="00E675C0"/>
    <w:rsid w:val="00E70295"/>
    <w:rsid w:val="00E70A50"/>
    <w:rsid w:val="00E713E8"/>
    <w:rsid w:val="00E717BF"/>
    <w:rsid w:val="00E72292"/>
    <w:rsid w:val="00E81501"/>
    <w:rsid w:val="00E81BB6"/>
    <w:rsid w:val="00E81C99"/>
    <w:rsid w:val="00E81CCF"/>
    <w:rsid w:val="00E81D38"/>
    <w:rsid w:val="00E82C41"/>
    <w:rsid w:val="00E85C65"/>
    <w:rsid w:val="00E8753F"/>
    <w:rsid w:val="00E876FA"/>
    <w:rsid w:val="00E91A1D"/>
    <w:rsid w:val="00E92134"/>
    <w:rsid w:val="00E93002"/>
    <w:rsid w:val="00E93AB4"/>
    <w:rsid w:val="00E93B21"/>
    <w:rsid w:val="00E9443A"/>
    <w:rsid w:val="00EA1CFA"/>
    <w:rsid w:val="00EA2390"/>
    <w:rsid w:val="00EA4319"/>
    <w:rsid w:val="00EA5ED3"/>
    <w:rsid w:val="00EA6FFF"/>
    <w:rsid w:val="00EA7522"/>
    <w:rsid w:val="00EB49F2"/>
    <w:rsid w:val="00EB57C3"/>
    <w:rsid w:val="00EB65BA"/>
    <w:rsid w:val="00EC225A"/>
    <w:rsid w:val="00EC43B6"/>
    <w:rsid w:val="00EC5359"/>
    <w:rsid w:val="00EC5C7E"/>
    <w:rsid w:val="00ED1C09"/>
    <w:rsid w:val="00ED1CD8"/>
    <w:rsid w:val="00ED2D8A"/>
    <w:rsid w:val="00ED33D8"/>
    <w:rsid w:val="00ED3E52"/>
    <w:rsid w:val="00ED5A74"/>
    <w:rsid w:val="00ED6F6A"/>
    <w:rsid w:val="00ED7E53"/>
    <w:rsid w:val="00EE1F01"/>
    <w:rsid w:val="00EE4843"/>
    <w:rsid w:val="00EE48EA"/>
    <w:rsid w:val="00EF0C67"/>
    <w:rsid w:val="00EF14E1"/>
    <w:rsid w:val="00EF3DBC"/>
    <w:rsid w:val="00EF64D8"/>
    <w:rsid w:val="00EF6D3B"/>
    <w:rsid w:val="00EF7150"/>
    <w:rsid w:val="00EF7737"/>
    <w:rsid w:val="00EF7F87"/>
    <w:rsid w:val="00F02DF5"/>
    <w:rsid w:val="00F02F33"/>
    <w:rsid w:val="00F02FD1"/>
    <w:rsid w:val="00F031F0"/>
    <w:rsid w:val="00F03839"/>
    <w:rsid w:val="00F056C7"/>
    <w:rsid w:val="00F07C0E"/>
    <w:rsid w:val="00F11376"/>
    <w:rsid w:val="00F1267A"/>
    <w:rsid w:val="00F14326"/>
    <w:rsid w:val="00F156FC"/>
    <w:rsid w:val="00F15D69"/>
    <w:rsid w:val="00F15DF3"/>
    <w:rsid w:val="00F1614E"/>
    <w:rsid w:val="00F1789E"/>
    <w:rsid w:val="00F20392"/>
    <w:rsid w:val="00F20A08"/>
    <w:rsid w:val="00F20F1E"/>
    <w:rsid w:val="00F21520"/>
    <w:rsid w:val="00F21B46"/>
    <w:rsid w:val="00F22685"/>
    <w:rsid w:val="00F26633"/>
    <w:rsid w:val="00F27512"/>
    <w:rsid w:val="00F30EF2"/>
    <w:rsid w:val="00F36185"/>
    <w:rsid w:val="00F4051D"/>
    <w:rsid w:val="00F40E40"/>
    <w:rsid w:val="00F4210A"/>
    <w:rsid w:val="00F45890"/>
    <w:rsid w:val="00F459B9"/>
    <w:rsid w:val="00F46345"/>
    <w:rsid w:val="00F469E4"/>
    <w:rsid w:val="00F47442"/>
    <w:rsid w:val="00F5002A"/>
    <w:rsid w:val="00F51018"/>
    <w:rsid w:val="00F5554C"/>
    <w:rsid w:val="00F55845"/>
    <w:rsid w:val="00F60610"/>
    <w:rsid w:val="00F60C1C"/>
    <w:rsid w:val="00F641C8"/>
    <w:rsid w:val="00F64BD9"/>
    <w:rsid w:val="00F6569C"/>
    <w:rsid w:val="00F65FC7"/>
    <w:rsid w:val="00F673E5"/>
    <w:rsid w:val="00F67FBF"/>
    <w:rsid w:val="00F70BDE"/>
    <w:rsid w:val="00F716CD"/>
    <w:rsid w:val="00F71B5E"/>
    <w:rsid w:val="00F734CD"/>
    <w:rsid w:val="00F735B4"/>
    <w:rsid w:val="00F7390B"/>
    <w:rsid w:val="00F74A61"/>
    <w:rsid w:val="00F75A44"/>
    <w:rsid w:val="00F80729"/>
    <w:rsid w:val="00F814B1"/>
    <w:rsid w:val="00F82507"/>
    <w:rsid w:val="00F82CB1"/>
    <w:rsid w:val="00F83C7D"/>
    <w:rsid w:val="00F87738"/>
    <w:rsid w:val="00F912E7"/>
    <w:rsid w:val="00F923C6"/>
    <w:rsid w:val="00F95EC5"/>
    <w:rsid w:val="00F96BE9"/>
    <w:rsid w:val="00F9777D"/>
    <w:rsid w:val="00FA0210"/>
    <w:rsid w:val="00FA3087"/>
    <w:rsid w:val="00FA31DD"/>
    <w:rsid w:val="00FA5213"/>
    <w:rsid w:val="00FA5722"/>
    <w:rsid w:val="00FA58B8"/>
    <w:rsid w:val="00FA65E5"/>
    <w:rsid w:val="00FA6815"/>
    <w:rsid w:val="00FA7658"/>
    <w:rsid w:val="00FA7988"/>
    <w:rsid w:val="00FB081D"/>
    <w:rsid w:val="00FB132B"/>
    <w:rsid w:val="00FB2674"/>
    <w:rsid w:val="00FB478F"/>
    <w:rsid w:val="00FB5F87"/>
    <w:rsid w:val="00FB6021"/>
    <w:rsid w:val="00FB635A"/>
    <w:rsid w:val="00FC184B"/>
    <w:rsid w:val="00FC1F36"/>
    <w:rsid w:val="00FC258C"/>
    <w:rsid w:val="00FC3BE0"/>
    <w:rsid w:val="00FC405A"/>
    <w:rsid w:val="00FC4E91"/>
    <w:rsid w:val="00FC51A6"/>
    <w:rsid w:val="00FC7552"/>
    <w:rsid w:val="00FC7C2E"/>
    <w:rsid w:val="00FD177F"/>
    <w:rsid w:val="00FD3294"/>
    <w:rsid w:val="00FD3AB4"/>
    <w:rsid w:val="00FD411C"/>
    <w:rsid w:val="00FD42AA"/>
    <w:rsid w:val="00FD6441"/>
    <w:rsid w:val="00FD7050"/>
    <w:rsid w:val="00FD73AC"/>
    <w:rsid w:val="00FE00DD"/>
    <w:rsid w:val="00FE1C4F"/>
    <w:rsid w:val="00FE202D"/>
    <w:rsid w:val="00FE2DFC"/>
    <w:rsid w:val="00FE3E86"/>
    <w:rsid w:val="00FE4311"/>
    <w:rsid w:val="00FE502C"/>
    <w:rsid w:val="00FE5868"/>
    <w:rsid w:val="00FE6149"/>
    <w:rsid w:val="00FE7501"/>
    <w:rsid w:val="00FF1793"/>
    <w:rsid w:val="00FF228A"/>
    <w:rsid w:val="00FF22AC"/>
    <w:rsid w:val="00FF2598"/>
    <w:rsid w:val="00FF4424"/>
    <w:rsid w:val="00FF4663"/>
    <w:rsid w:val="00FF6691"/>
    <w:rsid w:val="00FF75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213857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lock Text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Document Map" w:uiPriority="99"/>
    <w:lsdException w:name="HTML Top of Form" w:uiPriority="99"/>
    <w:lsdException w:name="HTML Bottom of Form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7B2"/>
    <w:pPr>
      <w:bidi/>
    </w:pPr>
    <w:rPr>
      <w:sz w:val="24"/>
      <w:szCs w:val="24"/>
      <w:lang w:val="en-US" w:eastAsia="zh-CN" w:bidi="fa-IR"/>
    </w:rPr>
  </w:style>
  <w:style w:type="paragraph" w:styleId="Heading1">
    <w:name w:val="heading 1"/>
    <w:basedOn w:val="Normal"/>
    <w:next w:val="Normal"/>
    <w:link w:val="Heading1Char"/>
    <w:qFormat/>
    <w:rsid w:val="00831807"/>
    <w:pPr>
      <w:keepNext/>
      <w:keepLines/>
      <w:bidi w:val="0"/>
      <w:spacing w:before="480" w:line="276" w:lineRule="auto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 w:bidi="en-US"/>
    </w:rPr>
  </w:style>
  <w:style w:type="paragraph" w:styleId="Heading2">
    <w:name w:val="heading 2"/>
    <w:basedOn w:val="Normal"/>
    <w:next w:val="Normal"/>
    <w:link w:val="Heading2Char"/>
    <w:qFormat/>
    <w:rsid w:val="00D72A3B"/>
    <w:pPr>
      <w:keepNext/>
      <w:outlineLvl w:val="1"/>
    </w:pPr>
    <w:rPr>
      <w:rFonts w:eastAsia="Times New Roman"/>
      <w:b/>
      <w:bCs/>
      <w:sz w:val="20"/>
      <w:szCs w:val="20"/>
      <w:lang w:val="x-none" w:eastAsia="x-none" w:bidi="ar-SA"/>
    </w:rPr>
  </w:style>
  <w:style w:type="paragraph" w:styleId="Heading3">
    <w:name w:val="heading 3"/>
    <w:basedOn w:val="Normal"/>
    <w:next w:val="Normal"/>
    <w:link w:val="Heading3Char"/>
    <w:unhideWhenUsed/>
    <w:qFormat/>
    <w:rsid w:val="003705B7"/>
    <w:pPr>
      <w:keepNext/>
      <w:autoSpaceDN w:val="0"/>
      <w:spacing w:line="312" w:lineRule="auto"/>
      <w:jc w:val="center"/>
      <w:outlineLvl w:val="2"/>
    </w:pPr>
    <w:rPr>
      <w:rFonts w:eastAsia="Times New Roman"/>
      <w:b/>
      <w:bCs/>
      <w:szCs w:val="28"/>
      <w:lang w:val="x-none" w:eastAsia="x-none" w:bidi="ar-SA"/>
    </w:rPr>
  </w:style>
  <w:style w:type="paragraph" w:styleId="Heading4">
    <w:name w:val="heading 4"/>
    <w:basedOn w:val="Normal"/>
    <w:next w:val="Normal"/>
    <w:link w:val="Heading4Char"/>
    <w:unhideWhenUsed/>
    <w:qFormat/>
    <w:rsid w:val="009405AA"/>
    <w:pPr>
      <w:keepNext/>
      <w:spacing w:before="240" w:after="60"/>
      <w:outlineLvl w:val="3"/>
    </w:pPr>
    <w:rPr>
      <w:rFonts w:ascii="Calibri" w:eastAsia="Times New Roman" w:hAnsi="Calibri" w:cs="Arial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qFormat/>
    <w:rsid w:val="00D72A3B"/>
    <w:pPr>
      <w:keepNext/>
      <w:ind w:firstLine="720"/>
      <w:jc w:val="center"/>
      <w:outlineLvl w:val="4"/>
    </w:pPr>
    <w:rPr>
      <w:rFonts w:eastAsia="Times New Roman"/>
      <w:b/>
      <w:bCs/>
      <w:sz w:val="28"/>
      <w:szCs w:val="28"/>
      <w:lang w:val="x-none" w:eastAsia="x-none" w:bidi="ar-SA"/>
    </w:rPr>
  </w:style>
  <w:style w:type="paragraph" w:styleId="Heading6">
    <w:name w:val="heading 6"/>
    <w:basedOn w:val="Normal"/>
    <w:next w:val="Normal"/>
    <w:link w:val="Heading6Char"/>
    <w:unhideWhenUsed/>
    <w:qFormat/>
    <w:rsid w:val="003705B7"/>
    <w:pPr>
      <w:keepNext/>
      <w:autoSpaceDN w:val="0"/>
      <w:ind w:left="567" w:firstLine="567"/>
      <w:jc w:val="lowKashida"/>
      <w:outlineLvl w:val="5"/>
    </w:pPr>
    <w:rPr>
      <w:rFonts w:eastAsia="Times New Roman"/>
      <w:sz w:val="20"/>
      <w:szCs w:val="28"/>
      <w:lang w:val="x-none" w:eastAsia="x-none" w:bidi="ar-SA"/>
    </w:rPr>
  </w:style>
  <w:style w:type="paragraph" w:styleId="Heading7">
    <w:name w:val="heading 7"/>
    <w:basedOn w:val="Normal"/>
    <w:next w:val="Normal"/>
    <w:link w:val="Heading7Char"/>
    <w:unhideWhenUsed/>
    <w:qFormat/>
    <w:rsid w:val="003705B7"/>
    <w:pPr>
      <w:keepNext/>
      <w:autoSpaceDN w:val="0"/>
      <w:ind w:left="567"/>
      <w:jc w:val="center"/>
      <w:outlineLvl w:val="6"/>
    </w:pPr>
    <w:rPr>
      <w:rFonts w:eastAsia="Times New Roman"/>
      <w:sz w:val="20"/>
      <w:szCs w:val="28"/>
      <w:lang w:val="x-none" w:eastAsia="x-none" w:bidi="ar-SA"/>
    </w:rPr>
  </w:style>
  <w:style w:type="paragraph" w:styleId="Heading8">
    <w:name w:val="heading 8"/>
    <w:basedOn w:val="Normal"/>
    <w:next w:val="Normal"/>
    <w:link w:val="Heading8Char"/>
    <w:unhideWhenUsed/>
    <w:qFormat/>
    <w:rsid w:val="003705B7"/>
    <w:pPr>
      <w:keepNext/>
      <w:autoSpaceDN w:val="0"/>
      <w:ind w:firstLine="567"/>
      <w:jc w:val="center"/>
      <w:outlineLvl w:val="7"/>
    </w:pPr>
    <w:rPr>
      <w:rFonts w:eastAsia="Times New Roman"/>
      <w:sz w:val="20"/>
      <w:szCs w:val="28"/>
      <w:lang w:val="x-none" w:eastAsia="x-none" w:bidi="ar-SA"/>
    </w:rPr>
  </w:style>
  <w:style w:type="paragraph" w:styleId="Heading9">
    <w:name w:val="heading 9"/>
    <w:basedOn w:val="Normal"/>
    <w:next w:val="Normal"/>
    <w:link w:val="Heading9Char"/>
    <w:unhideWhenUsed/>
    <w:qFormat/>
    <w:rsid w:val="003705B7"/>
    <w:pPr>
      <w:keepNext/>
      <w:autoSpaceDN w:val="0"/>
      <w:jc w:val="center"/>
      <w:outlineLvl w:val="8"/>
    </w:pPr>
    <w:rPr>
      <w:rFonts w:eastAsia="Times New Roman"/>
      <w:sz w:val="20"/>
      <w:szCs w:val="28"/>
      <w:lang w:val="x-none" w:eastAsia="x-none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31807"/>
    <w:rPr>
      <w:rFonts w:ascii="Cambria" w:eastAsia="Times New Roman" w:hAnsi="Cambria" w:cs="Times New Roman"/>
      <w:b/>
      <w:bCs/>
      <w:color w:val="365F91"/>
      <w:sz w:val="28"/>
      <w:szCs w:val="28"/>
      <w:lang w:bidi="en-US"/>
    </w:rPr>
  </w:style>
  <w:style w:type="character" w:customStyle="1" w:styleId="Heading2Char">
    <w:name w:val="Heading 2 Char"/>
    <w:link w:val="Heading2"/>
    <w:rsid w:val="003705B7"/>
    <w:rPr>
      <w:rFonts w:eastAsia="Times New Roman" w:cs="Traditional Arabic"/>
      <w:b/>
      <w:bCs/>
    </w:rPr>
  </w:style>
  <w:style w:type="character" w:customStyle="1" w:styleId="Heading4Char">
    <w:name w:val="Heading 4 Char"/>
    <w:link w:val="Heading4"/>
    <w:rsid w:val="009405AA"/>
    <w:rPr>
      <w:rFonts w:ascii="Calibri" w:eastAsia="Times New Roman" w:hAnsi="Calibri" w:cs="Arial"/>
      <w:b/>
      <w:bCs/>
      <w:sz w:val="28"/>
      <w:szCs w:val="28"/>
      <w:lang w:eastAsia="zh-CN" w:bidi="fa-IR"/>
    </w:rPr>
  </w:style>
  <w:style w:type="character" w:customStyle="1" w:styleId="Heading5Char">
    <w:name w:val="Heading 5 Char"/>
    <w:link w:val="Heading5"/>
    <w:rsid w:val="003705B7"/>
    <w:rPr>
      <w:rFonts w:eastAsia="Times New Roman" w:cs="Homa"/>
      <w:b/>
      <w:bCs/>
      <w:sz w:val="28"/>
      <w:szCs w:val="28"/>
    </w:rPr>
  </w:style>
  <w:style w:type="paragraph" w:styleId="Header">
    <w:name w:val="header"/>
    <w:basedOn w:val="Normal"/>
    <w:link w:val="HeaderChar"/>
    <w:rsid w:val="008E76C4"/>
    <w:pPr>
      <w:tabs>
        <w:tab w:val="center" w:pos="4153"/>
        <w:tab w:val="right" w:pos="8306"/>
      </w:tabs>
    </w:pPr>
    <w:rPr>
      <w:lang w:val="x-none" w:bidi="ar-SA"/>
    </w:rPr>
  </w:style>
  <w:style w:type="character" w:customStyle="1" w:styleId="HeaderChar">
    <w:name w:val="Header Char"/>
    <w:link w:val="Header"/>
    <w:rsid w:val="00FE502C"/>
    <w:rPr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8E76C4"/>
    <w:pPr>
      <w:tabs>
        <w:tab w:val="center" w:pos="4153"/>
        <w:tab w:val="right" w:pos="8306"/>
      </w:tabs>
    </w:pPr>
    <w:rPr>
      <w:lang w:val="x-none" w:bidi="ar-SA"/>
    </w:rPr>
  </w:style>
  <w:style w:type="character" w:customStyle="1" w:styleId="FooterChar">
    <w:name w:val="Footer Char"/>
    <w:link w:val="Footer"/>
    <w:uiPriority w:val="99"/>
    <w:rsid w:val="00B171DB"/>
    <w:rPr>
      <w:sz w:val="24"/>
      <w:szCs w:val="24"/>
      <w:lang w:eastAsia="zh-CN"/>
    </w:rPr>
  </w:style>
  <w:style w:type="table" w:styleId="TableGrid">
    <w:name w:val="Table Grid"/>
    <w:basedOn w:val="TableNormal"/>
    <w:uiPriority w:val="39"/>
    <w:rsid w:val="00E675C0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uiPriority w:val="99"/>
    <w:qFormat/>
    <w:rsid w:val="00D72A3B"/>
    <w:pPr>
      <w:jc w:val="center"/>
    </w:pPr>
    <w:rPr>
      <w:rFonts w:eastAsia="Times New Roman"/>
      <w:sz w:val="20"/>
      <w:szCs w:val="20"/>
      <w:lang w:val="x-none" w:eastAsia="x-none" w:bidi="ar-SA"/>
    </w:rPr>
  </w:style>
  <w:style w:type="character" w:customStyle="1" w:styleId="TitleChar">
    <w:name w:val="Title Char"/>
    <w:link w:val="Title"/>
    <w:uiPriority w:val="99"/>
    <w:rsid w:val="003705B7"/>
    <w:rPr>
      <w:rFonts w:eastAsia="Times New Roman" w:cs="Traditional Arabic"/>
    </w:rPr>
  </w:style>
  <w:style w:type="paragraph" w:styleId="BodyText2">
    <w:name w:val="Body Text 2"/>
    <w:basedOn w:val="Normal"/>
    <w:link w:val="BodyText2Char"/>
    <w:uiPriority w:val="99"/>
    <w:rsid w:val="00D72A3B"/>
    <w:pPr>
      <w:jc w:val="center"/>
    </w:pPr>
    <w:rPr>
      <w:rFonts w:eastAsia="Times New Roman"/>
      <w:sz w:val="20"/>
      <w:szCs w:val="20"/>
      <w:lang w:val="x-none" w:eastAsia="x-none" w:bidi="ar-SA"/>
    </w:rPr>
  </w:style>
  <w:style w:type="character" w:customStyle="1" w:styleId="BodyText2Char">
    <w:name w:val="Body Text 2 Char"/>
    <w:link w:val="BodyText2"/>
    <w:uiPriority w:val="99"/>
    <w:rsid w:val="003705B7"/>
    <w:rPr>
      <w:rFonts w:eastAsia="Times New Roman" w:cs="Traditional Arabic"/>
    </w:rPr>
  </w:style>
  <w:style w:type="paragraph" w:styleId="BodyText">
    <w:name w:val="Body Text"/>
    <w:basedOn w:val="Normal"/>
    <w:link w:val="BodyTextChar"/>
    <w:rsid w:val="00D72A3B"/>
    <w:rPr>
      <w:rFonts w:eastAsia="Times New Roman"/>
      <w:sz w:val="20"/>
      <w:szCs w:val="20"/>
      <w:lang w:val="x-none" w:eastAsia="x-none" w:bidi="ar-SA"/>
    </w:rPr>
  </w:style>
  <w:style w:type="character" w:customStyle="1" w:styleId="BodyTextChar">
    <w:name w:val="Body Text Char"/>
    <w:link w:val="BodyText"/>
    <w:rsid w:val="003705B7"/>
    <w:rPr>
      <w:rFonts w:eastAsia="Times New Roman" w:cs="Traditional Arabic"/>
    </w:rPr>
  </w:style>
  <w:style w:type="paragraph" w:styleId="BlockText">
    <w:name w:val="Block Text"/>
    <w:basedOn w:val="Normal"/>
    <w:uiPriority w:val="99"/>
    <w:rsid w:val="00D72A3B"/>
    <w:pPr>
      <w:spacing w:line="204" w:lineRule="auto"/>
      <w:ind w:right="567" w:hanging="567"/>
      <w:jc w:val="lowKashida"/>
    </w:pPr>
    <w:rPr>
      <w:rFonts w:eastAsia="Times New Roman" w:cs="Mitra"/>
      <w:sz w:val="28"/>
      <w:szCs w:val="28"/>
      <w:lang w:eastAsia="en-US" w:bidi="ar-SA"/>
    </w:rPr>
  </w:style>
  <w:style w:type="character" w:styleId="Hyperlink">
    <w:name w:val="Hyperlink"/>
    <w:uiPriority w:val="99"/>
    <w:rsid w:val="00D72A3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72A3B"/>
    <w:rPr>
      <w:rFonts w:ascii="Tahoma" w:hAnsi="Tahoma" w:cs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8E2907"/>
    <w:rPr>
      <w:rFonts w:ascii="Tahoma" w:hAnsi="Tahoma" w:cs="Tahoma"/>
      <w:sz w:val="16"/>
      <w:szCs w:val="16"/>
      <w:lang w:eastAsia="zh-CN" w:bidi="fa-IR"/>
    </w:rPr>
  </w:style>
  <w:style w:type="character" w:styleId="PageNumber">
    <w:name w:val="page number"/>
    <w:basedOn w:val="DefaultParagraphFont"/>
    <w:rsid w:val="008F6603"/>
  </w:style>
  <w:style w:type="paragraph" w:styleId="NoSpacing">
    <w:name w:val="No Spacing"/>
    <w:link w:val="NoSpacingChar"/>
    <w:uiPriority w:val="1"/>
    <w:qFormat/>
    <w:rsid w:val="00831807"/>
    <w:rPr>
      <w:rFonts w:ascii="Calibri" w:eastAsia="Times New Roman" w:hAnsi="Calibri" w:cs="Arial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rsid w:val="00831807"/>
    <w:rPr>
      <w:rFonts w:ascii="Calibri" w:eastAsia="Times New Roman" w:hAnsi="Calibri" w:cs="Arial"/>
      <w:sz w:val="22"/>
      <w:szCs w:val="22"/>
      <w:lang w:val="en-US" w:eastAsia="en-US" w:bidi="ar-SA"/>
    </w:rPr>
  </w:style>
  <w:style w:type="paragraph" w:styleId="ListParagraph">
    <w:name w:val="List Paragraph"/>
    <w:aliases w:val="تیتر 8,ليست همراه با شماره-فاصله خطوط 1"/>
    <w:basedOn w:val="Normal"/>
    <w:link w:val="ListParagraphChar"/>
    <w:uiPriority w:val="34"/>
    <w:qFormat/>
    <w:rsid w:val="001C2915"/>
    <w:pPr>
      <w:ind w:left="720"/>
    </w:pPr>
    <w:rPr>
      <w:lang w:val="x-none"/>
    </w:rPr>
  </w:style>
  <w:style w:type="character" w:customStyle="1" w:styleId="ListParagraphChar">
    <w:name w:val="List Paragraph Char"/>
    <w:aliases w:val="تیتر 8 Char,ليست همراه با شماره-فاصله خطوط 1 Char"/>
    <w:link w:val="ListParagraph"/>
    <w:uiPriority w:val="34"/>
    <w:locked/>
    <w:rsid w:val="003705B7"/>
    <w:rPr>
      <w:sz w:val="24"/>
      <w:szCs w:val="24"/>
      <w:lang w:eastAsia="zh-CN" w:bidi="fa-IR"/>
    </w:rPr>
  </w:style>
  <w:style w:type="paragraph" w:styleId="NormalWeb">
    <w:name w:val="Normal (Web)"/>
    <w:basedOn w:val="Normal"/>
    <w:uiPriority w:val="99"/>
    <w:unhideWhenUsed/>
    <w:rsid w:val="00FE5868"/>
    <w:pPr>
      <w:bidi w:val="0"/>
      <w:spacing w:before="100" w:beforeAutospacing="1" w:after="100" w:afterAutospacing="1"/>
    </w:pPr>
    <w:rPr>
      <w:rFonts w:eastAsia="Times New Roman"/>
      <w:lang w:eastAsia="en-US" w:bidi="ar-SA"/>
    </w:rPr>
  </w:style>
  <w:style w:type="character" w:styleId="Strong">
    <w:name w:val="Strong"/>
    <w:uiPriority w:val="22"/>
    <w:qFormat/>
    <w:rsid w:val="009405AA"/>
    <w:rPr>
      <w:b/>
      <w:bCs/>
    </w:rPr>
  </w:style>
  <w:style w:type="character" w:customStyle="1" w:styleId="yiv4938112742">
    <w:name w:val="yiv4938112742"/>
    <w:rsid w:val="00C90A3D"/>
  </w:style>
  <w:style w:type="character" w:customStyle="1" w:styleId="Heading3Char">
    <w:name w:val="Heading 3 Char"/>
    <w:link w:val="Heading3"/>
    <w:rsid w:val="003705B7"/>
    <w:rPr>
      <w:rFonts w:eastAsia="Times New Roman"/>
      <w:b/>
      <w:bCs/>
      <w:sz w:val="24"/>
      <w:szCs w:val="28"/>
      <w:lang w:val="x-none" w:eastAsia="x-none"/>
    </w:rPr>
  </w:style>
  <w:style w:type="character" w:customStyle="1" w:styleId="Heading6Char">
    <w:name w:val="Heading 6 Char"/>
    <w:link w:val="Heading6"/>
    <w:rsid w:val="003705B7"/>
    <w:rPr>
      <w:rFonts w:eastAsia="Times New Roman"/>
      <w:szCs w:val="28"/>
      <w:lang w:val="x-none" w:eastAsia="x-none"/>
    </w:rPr>
  </w:style>
  <w:style w:type="character" w:customStyle="1" w:styleId="Heading7Char">
    <w:name w:val="Heading 7 Char"/>
    <w:link w:val="Heading7"/>
    <w:rsid w:val="003705B7"/>
    <w:rPr>
      <w:rFonts w:eastAsia="Times New Roman"/>
      <w:szCs w:val="28"/>
      <w:lang w:val="x-none" w:eastAsia="x-none"/>
    </w:rPr>
  </w:style>
  <w:style w:type="character" w:customStyle="1" w:styleId="Heading8Char">
    <w:name w:val="Heading 8 Char"/>
    <w:link w:val="Heading8"/>
    <w:rsid w:val="003705B7"/>
    <w:rPr>
      <w:rFonts w:eastAsia="Times New Roman"/>
      <w:szCs w:val="28"/>
      <w:lang w:val="x-none" w:eastAsia="x-none"/>
    </w:rPr>
  </w:style>
  <w:style w:type="character" w:customStyle="1" w:styleId="Heading9Char">
    <w:name w:val="Heading 9 Char"/>
    <w:link w:val="Heading9"/>
    <w:rsid w:val="003705B7"/>
    <w:rPr>
      <w:rFonts w:eastAsia="Times New Roman"/>
      <w:szCs w:val="28"/>
      <w:lang w:val="x-none" w:eastAsia="x-none"/>
    </w:rPr>
  </w:style>
  <w:style w:type="character" w:styleId="FollowedHyperlink">
    <w:name w:val="FollowedHyperlink"/>
    <w:uiPriority w:val="99"/>
    <w:unhideWhenUsed/>
    <w:rsid w:val="003705B7"/>
    <w:rPr>
      <w:color w:val="800080"/>
      <w:u w:val="single"/>
    </w:rPr>
  </w:style>
  <w:style w:type="paragraph" w:styleId="TOC3">
    <w:name w:val="toc 3"/>
    <w:basedOn w:val="Normal"/>
    <w:next w:val="Normal"/>
    <w:autoRedefine/>
    <w:unhideWhenUsed/>
    <w:rsid w:val="003705B7"/>
    <w:pPr>
      <w:tabs>
        <w:tab w:val="right" w:leader="dot" w:pos="8630"/>
      </w:tabs>
      <w:autoSpaceDN w:val="0"/>
      <w:bidi w:val="0"/>
    </w:pPr>
    <w:rPr>
      <w:rFonts w:eastAsia="Times New Roman"/>
      <w:b/>
      <w:noProof/>
      <w:sz w:val="20"/>
      <w:szCs w:val="20"/>
      <w:lang w:val="fr-FR" w:eastAsia="en-US" w:bidi="ar-SA"/>
    </w:rPr>
  </w:style>
  <w:style w:type="paragraph" w:styleId="FootnoteText">
    <w:name w:val="footnote text"/>
    <w:basedOn w:val="Normal"/>
    <w:link w:val="FootnoteTextChar"/>
    <w:uiPriority w:val="99"/>
    <w:unhideWhenUsed/>
    <w:rsid w:val="003705B7"/>
    <w:pPr>
      <w:autoSpaceDN w:val="0"/>
      <w:bidi w:val="0"/>
    </w:pPr>
    <w:rPr>
      <w:rFonts w:eastAsia="Times New Roman"/>
      <w:sz w:val="20"/>
      <w:szCs w:val="20"/>
      <w:lang w:val="x-none" w:eastAsia="x-none" w:bidi="ar-SA"/>
    </w:rPr>
  </w:style>
  <w:style w:type="character" w:customStyle="1" w:styleId="FootnoteTextChar">
    <w:name w:val="Footnote Text Char"/>
    <w:link w:val="FootnoteText"/>
    <w:uiPriority w:val="99"/>
    <w:rsid w:val="003705B7"/>
    <w:rPr>
      <w:rFonts w:eastAsia="Times New Roman"/>
      <w:lang w:val="x-none" w:eastAsia="x-none"/>
    </w:rPr>
  </w:style>
  <w:style w:type="paragraph" w:styleId="EndnoteText">
    <w:name w:val="endnote text"/>
    <w:basedOn w:val="Normal"/>
    <w:link w:val="EndnoteTextChar"/>
    <w:unhideWhenUsed/>
    <w:rsid w:val="003705B7"/>
    <w:pPr>
      <w:autoSpaceDN w:val="0"/>
    </w:pPr>
    <w:rPr>
      <w:rFonts w:eastAsia="Times New Roman"/>
      <w:sz w:val="20"/>
      <w:lang w:val="x-none" w:eastAsia="x-none" w:bidi="ar-SA"/>
    </w:rPr>
  </w:style>
  <w:style w:type="character" w:customStyle="1" w:styleId="EndnoteTextChar">
    <w:name w:val="Endnote Text Char"/>
    <w:link w:val="EndnoteText"/>
    <w:rsid w:val="003705B7"/>
    <w:rPr>
      <w:rFonts w:eastAsia="Times New Roman"/>
      <w:szCs w:val="24"/>
      <w:lang w:val="x-none" w:eastAsia="x-none"/>
    </w:rPr>
  </w:style>
  <w:style w:type="paragraph" w:styleId="ListBullet">
    <w:name w:val="List Bullet"/>
    <w:basedOn w:val="Normal"/>
    <w:autoRedefine/>
    <w:unhideWhenUsed/>
    <w:rsid w:val="003705B7"/>
    <w:pPr>
      <w:numPr>
        <w:numId w:val="1"/>
      </w:numPr>
      <w:autoSpaceDN w:val="0"/>
    </w:pPr>
    <w:rPr>
      <w:rFonts w:eastAsia="Times New Roman" w:cs="Nazanin"/>
      <w:sz w:val="20"/>
      <w:szCs w:val="28"/>
      <w:lang w:eastAsia="en-US" w:bidi="ar-SA"/>
    </w:rPr>
  </w:style>
  <w:style w:type="paragraph" w:styleId="BodyTextIndent">
    <w:name w:val="Body Text Indent"/>
    <w:basedOn w:val="Normal"/>
    <w:link w:val="BodyTextIndentChar"/>
    <w:uiPriority w:val="99"/>
    <w:unhideWhenUsed/>
    <w:rsid w:val="003705B7"/>
    <w:pPr>
      <w:autoSpaceDN w:val="0"/>
      <w:bidi w:val="0"/>
      <w:spacing w:after="120"/>
      <w:ind w:left="283"/>
    </w:pPr>
    <w:rPr>
      <w:rFonts w:eastAsia="Times New Roman"/>
      <w:lang w:val="x-none" w:eastAsia="x-none" w:bidi="ar-SA"/>
    </w:rPr>
  </w:style>
  <w:style w:type="character" w:customStyle="1" w:styleId="BodyTextIndentChar">
    <w:name w:val="Body Text Indent Char"/>
    <w:link w:val="BodyTextIndent"/>
    <w:uiPriority w:val="99"/>
    <w:rsid w:val="003705B7"/>
    <w:rPr>
      <w:rFonts w:eastAsia="Times New Roman"/>
      <w:sz w:val="24"/>
      <w:szCs w:val="24"/>
      <w:lang w:val="x-none" w:eastAsia="x-none"/>
    </w:rPr>
  </w:style>
  <w:style w:type="paragraph" w:styleId="BodyText3">
    <w:name w:val="Body Text 3"/>
    <w:basedOn w:val="Normal"/>
    <w:link w:val="BodyText3Char"/>
    <w:uiPriority w:val="99"/>
    <w:unhideWhenUsed/>
    <w:rsid w:val="003705B7"/>
    <w:pPr>
      <w:autoSpaceDN w:val="0"/>
      <w:jc w:val="lowKashida"/>
    </w:pPr>
    <w:rPr>
      <w:rFonts w:eastAsia="Times New Roman"/>
      <w:sz w:val="20"/>
      <w:szCs w:val="28"/>
      <w:lang w:val="x-none" w:eastAsia="x-none" w:bidi="ar-SA"/>
    </w:rPr>
  </w:style>
  <w:style w:type="character" w:customStyle="1" w:styleId="BodyText3Char">
    <w:name w:val="Body Text 3 Char"/>
    <w:link w:val="BodyText3"/>
    <w:uiPriority w:val="99"/>
    <w:rsid w:val="003705B7"/>
    <w:rPr>
      <w:rFonts w:eastAsia="Times New Roman"/>
      <w:szCs w:val="28"/>
      <w:lang w:val="x-none" w:eastAsia="x-none"/>
    </w:rPr>
  </w:style>
  <w:style w:type="paragraph" w:styleId="BodyTextIndent2">
    <w:name w:val="Body Text Indent 2"/>
    <w:basedOn w:val="Normal"/>
    <w:link w:val="BodyTextIndent2Char"/>
    <w:unhideWhenUsed/>
    <w:rsid w:val="003705B7"/>
    <w:pPr>
      <w:autoSpaceDN w:val="0"/>
      <w:bidi w:val="0"/>
      <w:spacing w:after="120" w:line="480" w:lineRule="auto"/>
      <w:ind w:left="283"/>
    </w:pPr>
    <w:rPr>
      <w:rFonts w:eastAsia="Times New Roman"/>
      <w:lang w:val="x-none" w:eastAsia="x-none" w:bidi="ar-SA"/>
    </w:rPr>
  </w:style>
  <w:style w:type="character" w:customStyle="1" w:styleId="BodyTextIndent2Char">
    <w:name w:val="Body Text Indent 2 Char"/>
    <w:link w:val="BodyTextIndent2"/>
    <w:rsid w:val="003705B7"/>
    <w:rPr>
      <w:rFonts w:eastAsia="Times New Roman"/>
      <w:sz w:val="24"/>
      <w:szCs w:val="24"/>
      <w:lang w:val="x-none" w:eastAsia="x-none"/>
    </w:rPr>
  </w:style>
  <w:style w:type="paragraph" w:styleId="BodyTextIndent3">
    <w:name w:val="Body Text Indent 3"/>
    <w:basedOn w:val="Normal"/>
    <w:link w:val="BodyTextIndent3Char"/>
    <w:unhideWhenUsed/>
    <w:rsid w:val="003705B7"/>
    <w:pPr>
      <w:autoSpaceDN w:val="0"/>
      <w:ind w:firstLine="567"/>
      <w:jc w:val="center"/>
    </w:pPr>
    <w:rPr>
      <w:rFonts w:eastAsia="Times New Roman"/>
      <w:sz w:val="20"/>
      <w:lang w:val="x-none" w:eastAsia="x-none" w:bidi="ar-SA"/>
    </w:rPr>
  </w:style>
  <w:style w:type="character" w:customStyle="1" w:styleId="BodyTextIndent3Char">
    <w:name w:val="Body Text Indent 3 Char"/>
    <w:link w:val="BodyTextIndent3"/>
    <w:rsid w:val="003705B7"/>
    <w:rPr>
      <w:rFonts w:eastAsia="Times New Roman"/>
      <w:szCs w:val="24"/>
      <w:lang w:val="x-none" w:eastAsia="x-none"/>
    </w:rPr>
  </w:style>
  <w:style w:type="paragraph" w:styleId="DocumentMap">
    <w:name w:val="Document Map"/>
    <w:basedOn w:val="Normal"/>
    <w:link w:val="DocumentMapChar"/>
    <w:uiPriority w:val="99"/>
    <w:unhideWhenUsed/>
    <w:rsid w:val="003705B7"/>
    <w:pPr>
      <w:shd w:val="clear" w:color="auto" w:fill="000080"/>
      <w:autoSpaceDN w:val="0"/>
    </w:pPr>
    <w:rPr>
      <w:rFonts w:ascii="Tahoma" w:eastAsia="Times New Roman"/>
      <w:sz w:val="20"/>
      <w:lang w:val="x-none" w:eastAsia="x-none" w:bidi="ar-SA"/>
    </w:rPr>
  </w:style>
  <w:style w:type="character" w:customStyle="1" w:styleId="DocumentMapChar">
    <w:name w:val="Document Map Char"/>
    <w:link w:val="DocumentMap"/>
    <w:uiPriority w:val="99"/>
    <w:rsid w:val="003705B7"/>
    <w:rPr>
      <w:rFonts w:ascii="Tahoma" w:eastAsia="Times New Roman"/>
      <w:szCs w:val="24"/>
      <w:shd w:val="clear" w:color="auto" w:fill="000080"/>
      <w:lang w:val="x-none" w:eastAsia="x-none"/>
    </w:rPr>
  </w:style>
  <w:style w:type="paragraph" w:customStyle="1" w:styleId="MshRTLBodyText">
    <w:name w:val="Msh_RTL_BodyText"/>
    <w:basedOn w:val="Normal"/>
    <w:rsid w:val="003705B7"/>
    <w:pPr>
      <w:autoSpaceDN w:val="0"/>
      <w:ind w:left="1134" w:right="1134"/>
    </w:pPr>
    <w:rPr>
      <w:rFonts w:eastAsia="Times New Roman" w:cs="Yagut"/>
      <w:sz w:val="32"/>
      <w:szCs w:val="32"/>
      <w:lang w:eastAsia="en-US" w:bidi="ar-SA"/>
    </w:rPr>
  </w:style>
  <w:style w:type="paragraph" w:customStyle="1" w:styleId="z-BottomofForm1">
    <w:name w:val="z-Bottom of Form1"/>
    <w:basedOn w:val="Normal"/>
    <w:next w:val="Normal"/>
    <w:rsid w:val="003705B7"/>
    <w:pPr>
      <w:pBdr>
        <w:top w:val="single" w:sz="6" w:space="1" w:color="auto"/>
      </w:pBdr>
      <w:overflowPunct w:val="0"/>
      <w:autoSpaceDE w:val="0"/>
      <w:autoSpaceDN w:val="0"/>
      <w:bidi w:val="0"/>
      <w:adjustRightInd w:val="0"/>
      <w:jc w:val="center"/>
    </w:pPr>
    <w:rPr>
      <w:rFonts w:ascii="Arial" w:eastAsia="Times New Roman" w:hAnsi="Arial" w:cs="Arial"/>
      <w:vanish/>
      <w:color w:val="000000"/>
      <w:sz w:val="16"/>
      <w:szCs w:val="16"/>
      <w:lang w:eastAsia="en-US" w:bidi="ar-SA"/>
    </w:rPr>
  </w:style>
  <w:style w:type="character" w:styleId="FootnoteReference">
    <w:name w:val="footnote reference"/>
    <w:uiPriority w:val="99"/>
    <w:unhideWhenUsed/>
    <w:rsid w:val="003705B7"/>
    <w:rPr>
      <w:vertAlign w:val="superscript"/>
    </w:rPr>
  </w:style>
  <w:style w:type="character" w:customStyle="1" w:styleId="style9">
    <w:name w:val="style9"/>
    <w:rsid w:val="003705B7"/>
  </w:style>
  <w:style w:type="character" w:customStyle="1" w:styleId="style91">
    <w:name w:val="style91"/>
    <w:rsid w:val="003705B7"/>
    <w:rPr>
      <w:color w:val="FFFFFF"/>
    </w:rPr>
  </w:style>
  <w:style w:type="character" w:customStyle="1" w:styleId="bodystandardstyle9">
    <w:name w:val="bodystandard style9"/>
    <w:rsid w:val="003705B7"/>
  </w:style>
  <w:style w:type="character" w:customStyle="1" w:styleId="bodystandard">
    <w:name w:val="bodystandard"/>
    <w:rsid w:val="003705B7"/>
  </w:style>
  <w:style w:type="paragraph" w:styleId="Caption">
    <w:name w:val="caption"/>
    <w:basedOn w:val="Normal"/>
    <w:next w:val="Normal"/>
    <w:qFormat/>
    <w:rsid w:val="00591A18"/>
    <w:pPr>
      <w:ind w:firstLine="567"/>
      <w:jc w:val="center"/>
    </w:pPr>
    <w:rPr>
      <w:rFonts w:eastAsia="Times New Roman" w:cs="Nazanin"/>
      <w:sz w:val="20"/>
      <w:szCs w:val="28"/>
      <w:lang w:eastAsia="en-US" w:bidi="ar-SA"/>
    </w:rPr>
  </w:style>
  <w:style w:type="paragraph" w:customStyle="1" w:styleId="msonormal0">
    <w:name w:val="msonormal"/>
    <w:basedOn w:val="Normal"/>
    <w:uiPriority w:val="99"/>
    <w:semiHidden/>
    <w:rsid w:val="00E15858"/>
    <w:pPr>
      <w:bidi w:val="0"/>
      <w:spacing w:before="100" w:beforeAutospacing="1" w:after="100" w:afterAutospacing="1"/>
    </w:pPr>
    <w:rPr>
      <w:rFonts w:eastAsia="Times New Roman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E15858"/>
    <w:pPr>
      <w:spacing w:line="360" w:lineRule="auto"/>
      <w:jc w:val="center"/>
    </w:pPr>
    <w:rPr>
      <w:rFonts w:eastAsia="Times New Roman" w:cs="Titr Farsi"/>
      <w:b/>
      <w:bCs/>
      <w:i/>
      <w:iCs/>
      <w:sz w:val="20"/>
      <w:szCs w:val="26"/>
      <w:lang w:eastAsia="en-US" w:bidi="ar-SA"/>
    </w:rPr>
  </w:style>
  <w:style w:type="character" w:customStyle="1" w:styleId="SubtitleChar">
    <w:name w:val="Subtitle Char"/>
    <w:link w:val="Subtitle"/>
    <w:uiPriority w:val="99"/>
    <w:rsid w:val="00E15858"/>
    <w:rPr>
      <w:rFonts w:eastAsia="Times New Roman" w:cs="Titr Farsi"/>
      <w:b/>
      <w:bCs/>
      <w:i/>
      <w:iCs/>
      <w:szCs w:val="2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E15858"/>
    <w:pPr>
      <w:pBdr>
        <w:bottom w:val="single" w:sz="6" w:space="1" w:color="auto"/>
      </w:pBdr>
      <w:spacing w:line="276" w:lineRule="auto"/>
      <w:jc w:val="center"/>
    </w:pPr>
    <w:rPr>
      <w:rFonts w:ascii="Arial" w:eastAsia="Calibri" w:hAnsi="Arial" w:cs="Arial"/>
      <w:vanish/>
      <w:sz w:val="16"/>
      <w:szCs w:val="16"/>
      <w:lang w:eastAsia="en-US"/>
    </w:rPr>
  </w:style>
  <w:style w:type="character" w:customStyle="1" w:styleId="z-TopofFormChar">
    <w:name w:val="z-Top of Form Char"/>
    <w:link w:val="z-TopofForm"/>
    <w:uiPriority w:val="99"/>
    <w:rsid w:val="00E15858"/>
    <w:rPr>
      <w:rFonts w:ascii="Arial" w:eastAsia="Calibri" w:hAnsi="Arial" w:cs="Arial"/>
      <w:vanish/>
      <w:sz w:val="16"/>
      <w:szCs w:val="16"/>
      <w:lang w:bidi="fa-I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E15858"/>
    <w:pPr>
      <w:pBdr>
        <w:top w:val="single" w:sz="6" w:space="1" w:color="auto"/>
      </w:pBdr>
      <w:spacing w:line="276" w:lineRule="auto"/>
      <w:jc w:val="center"/>
    </w:pPr>
    <w:rPr>
      <w:rFonts w:ascii="Arial" w:eastAsia="Calibri" w:hAnsi="Arial" w:cs="Arial"/>
      <w:vanish/>
      <w:sz w:val="16"/>
      <w:szCs w:val="16"/>
      <w:lang w:eastAsia="en-US"/>
    </w:rPr>
  </w:style>
  <w:style w:type="character" w:customStyle="1" w:styleId="z-BottomofFormChar">
    <w:name w:val="z-Bottom of Form Char"/>
    <w:link w:val="z-BottomofForm"/>
    <w:uiPriority w:val="99"/>
    <w:rsid w:val="00E15858"/>
    <w:rPr>
      <w:rFonts w:ascii="Arial" w:eastAsia="Calibri" w:hAnsi="Arial" w:cs="Arial"/>
      <w:vanish/>
      <w:sz w:val="16"/>
      <w:szCs w:val="16"/>
      <w:lang w:bidi="fa-IR"/>
    </w:rPr>
  </w:style>
  <w:style w:type="character" w:customStyle="1" w:styleId="showhere">
    <w:name w:val="showhere"/>
    <w:basedOn w:val="DefaultParagraphFont"/>
    <w:rsid w:val="00E15858"/>
  </w:style>
  <w:style w:type="table" w:styleId="Table3Deffects3">
    <w:name w:val="Table 3D effects 3"/>
    <w:basedOn w:val="TableNormal"/>
    <w:semiHidden/>
    <w:unhideWhenUsed/>
    <w:rsid w:val="00E15858"/>
    <w:pPr>
      <w:jc w:val="right"/>
    </w:pPr>
    <w:rPr>
      <w:rFonts w:eastAsia="Times New Roman" w:cs="Traditional Arabic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ault">
    <w:name w:val="Default"/>
    <w:rsid w:val="0035084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CM72">
    <w:name w:val="CM72"/>
    <w:basedOn w:val="Default"/>
    <w:next w:val="Default"/>
    <w:uiPriority w:val="99"/>
    <w:rsid w:val="0035084A"/>
    <w:rPr>
      <w:color w:val="auto"/>
    </w:rPr>
  </w:style>
  <w:style w:type="paragraph" w:styleId="CommentText">
    <w:name w:val="annotation text"/>
    <w:basedOn w:val="Normal"/>
    <w:link w:val="CommentTextChar"/>
    <w:semiHidden/>
    <w:unhideWhenUsed/>
    <w:rsid w:val="0016798E"/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16798E"/>
    <w:rPr>
      <w:lang w:eastAsia="zh-CN" w:bidi="fa-I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6798E"/>
    <w:pPr>
      <w:bidi w:val="0"/>
      <w:spacing w:after="160"/>
    </w:pPr>
    <w:rPr>
      <w:rFonts w:ascii="Calibri" w:eastAsia="Calibri" w:hAnsi="Calibri" w:cs="Arial"/>
      <w:b/>
      <w:bCs/>
      <w:lang w:eastAsia="en-US" w:bidi="ar-SA"/>
    </w:rPr>
  </w:style>
  <w:style w:type="character" w:customStyle="1" w:styleId="CommentSubjectChar">
    <w:name w:val="Comment Subject Char"/>
    <w:link w:val="CommentSubject"/>
    <w:uiPriority w:val="99"/>
    <w:rsid w:val="0016798E"/>
    <w:rPr>
      <w:rFonts w:ascii="Calibri" w:eastAsia="Calibri" w:hAnsi="Calibri" w:cs="Arial"/>
      <w:b/>
      <w:bCs/>
      <w:lang w:eastAsia="zh-CN" w:bidi="fa-IR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F6CD9"/>
    <w:pPr>
      <w:keepLines w:val="0"/>
      <w:bidi/>
      <w:spacing w:before="240" w:after="60" w:line="240" w:lineRule="auto"/>
      <w:outlineLvl w:val="9"/>
    </w:pPr>
    <w:rPr>
      <w:rFonts w:ascii="Calibri Light" w:hAnsi="Calibri Light"/>
      <w:color w:val="auto"/>
      <w:kern w:val="32"/>
      <w:sz w:val="32"/>
      <w:szCs w:val="32"/>
      <w:lang w:val="en-US" w:eastAsia="zh-CN" w:bidi="fa-IR"/>
    </w:rPr>
  </w:style>
  <w:style w:type="paragraph" w:customStyle="1" w:styleId="NAZA">
    <w:name w:val="NAZA"/>
    <w:basedOn w:val="Normal"/>
    <w:rsid w:val="006F6CD9"/>
    <w:pPr>
      <w:spacing w:line="720" w:lineRule="exact"/>
    </w:pPr>
    <w:rPr>
      <w:rFonts w:eastAsia="Times New Roman" w:cs="B Yagut"/>
      <w:lang w:eastAsia="en-US"/>
    </w:rPr>
  </w:style>
  <w:style w:type="paragraph" w:customStyle="1" w:styleId="Pa1">
    <w:name w:val="Pa1"/>
    <w:basedOn w:val="Default"/>
    <w:next w:val="Default"/>
    <w:uiPriority w:val="99"/>
    <w:rsid w:val="007D1DCD"/>
    <w:pPr>
      <w:spacing w:line="641" w:lineRule="atLeast"/>
    </w:pPr>
    <w:rPr>
      <w:rFonts w:ascii="Univers 55" w:hAnsi="Univers 55" w:cs="Times New Roman"/>
      <w:color w:val="auto"/>
    </w:rPr>
  </w:style>
  <w:style w:type="character" w:customStyle="1" w:styleId="A2">
    <w:name w:val="A2"/>
    <w:uiPriority w:val="99"/>
    <w:rsid w:val="007D1DCD"/>
    <w:rPr>
      <w:rFonts w:ascii="Univers 45 Light" w:hAnsi="Univers 45 Light" w:cs="Univers 45 Light"/>
      <w:b/>
      <w:bCs/>
      <w:color w:val="000000"/>
      <w:sz w:val="21"/>
      <w:szCs w:val="21"/>
    </w:rPr>
  </w:style>
  <w:style w:type="paragraph" w:styleId="TOC1">
    <w:name w:val="toc 1"/>
    <w:basedOn w:val="Normal"/>
    <w:next w:val="Normal"/>
    <w:autoRedefine/>
    <w:semiHidden/>
    <w:unhideWhenUsed/>
    <w:rsid w:val="00B561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lock Text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Document Map" w:uiPriority="99"/>
    <w:lsdException w:name="HTML Top of Form" w:uiPriority="99"/>
    <w:lsdException w:name="HTML Bottom of Form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7B2"/>
    <w:pPr>
      <w:bidi/>
    </w:pPr>
    <w:rPr>
      <w:sz w:val="24"/>
      <w:szCs w:val="24"/>
      <w:lang w:val="en-US" w:eastAsia="zh-CN" w:bidi="fa-IR"/>
    </w:rPr>
  </w:style>
  <w:style w:type="paragraph" w:styleId="Heading1">
    <w:name w:val="heading 1"/>
    <w:basedOn w:val="Normal"/>
    <w:next w:val="Normal"/>
    <w:link w:val="Heading1Char"/>
    <w:qFormat/>
    <w:rsid w:val="00831807"/>
    <w:pPr>
      <w:keepNext/>
      <w:keepLines/>
      <w:bidi w:val="0"/>
      <w:spacing w:before="480" w:line="276" w:lineRule="auto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 w:bidi="en-US"/>
    </w:rPr>
  </w:style>
  <w:style w:type="paragraph" w:styleId="Heading2">
    <w:name w:val="heading 2"/>
    <w:basedOn w:val="Normal"/>
    <w:next w:val="Normal"/>
    <w:link w:val="Heading2Char"/>
    <w:qFormat/>
    <w:rsid w:val="00D72A3B"/>
    <w:pPr>
      <w:keepNext/>
      <w:outlineLvl w:val="1"/>
    </w:pPr>
    <w:rPr>
      <w:rFonts w:eastAsia="Times New Roman"/>
      <w:b/>
      <w:bCs/>
      <w:sz w:val="20"/>
      <w:szCs w:val="20"/>
      <w:lang w:val="x-none" w:eastAsia="x-none" w:bidi="ar-SA"/>
    </w:rPr>
  </w:style>
  <w:style w:type="paragraph" w:styleId="Heading3">
    <w:name w:val="heading 3"/>
    <w:basedOn w:val="Normal"/>
    <w:next w:val="Normal"/>
    <w:link w:val="Heading3Char"/>
    <w:unhideWhenUsed/>
    <w:qFormat/>
    <w:rsid w:val="003705B7"/>
    <w:pPr>
      <w:keepNext/>
      <w:autoSpaceDN w:val="0"/>
      <w:spacing w:line="312" w:lineRule="auto"/>
      <w:jc w:val="center"/>
      <w:outlineLvl w:val="2"/>
    </w:pPr>
    <w:rPr>
      <w:rFonts w:eastAsia="Times New Roman"/>
      <w:b/>
      <w:bCs/>
      <w:szCs w:val="28"/>
      <w:lang w:val="x-none" w:eastAsia="x-none" w:bidi="ar-SA"/>
    </w:rPr>
  </w:style>
  <w:style w:type="paragraph" w:styleId="Heading4">
    <w:name w:val="heading 4"/>
    <w:basedOn w:val="Normal"/>
    <w:next w:val="Normal"/>
    <w:link w:val="Heading4Char"/>
    <w:unhideWhenUsed/>
    <w:qFormat/>
    <w:rsid w:val="009405AA"/>
    <w:pPr>
      <w:keepNext/>
      <w:spacing w:before="240" w:after="60"/>
      <w:outlineLvl w:val="3"/>
    </w:pPr>
    <w:rPr>
      <w:rFonts w:ascii="Calibri" w:eastAsia="Times New Roman" w:hAnsi="Calibri" w:cs="Arial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qFormat/>
    <w:rsid w:val="00D72A3B"/>
    <w:pPr>
      <w:keepNext/>
      <w:ind w:firstLine="720"/>
      <w:jc w:val="center"/>
      <w:outlineLvl w:val="4"/>
    </w:pPr>
    <w:rPr>
      <w:rFonts w:eastAsia="Times New Roman"/>
      <w:b/>
      <w:bCs/>
      <w:sz w:val="28"/>
      <w:szCs w:val="28"/>
      <w:lang w:val="x-none" w:eastAsia="x-none" w:bidi="ar-SA"/>
    </w:rPr>
  </w:style>
  <w:style w:type="paragraph" w:styleId="Heading6">
    <w:name w:val="heading 6"/>
    <w:basedOn w:val="Normal"/>
    <w:next w:val="Normal"/>
    <w:link w:val="Heading6Char"/>
    <w:unhideWhenUsed/>
    <w:qFormat/>
    <w:rsid w:val="003705B7"/>
    <w:pPr>
      <w:keepNext/>
      <w:autoSpaceDN w:val="0"/>
      <w:ind w:left="567" w:firstLine="567"/>
      <w:jc w:val="lowKashida"/>
      <w:outlineLvl w:val="5"/>
    </w:pPr>
    <w:rPr>
      <w:rFonts w:eastAsia="Times New Roman"/>
      <w:sz w:val="20"/>
      <w:szCs w:val="28"/>
      <w:lang w:val="x-none" w:eastAsia="x-none" w:bidi="ar-SA"/>
    </w:rPr>
  </w:style>
  <w:style w:type="paragraph" w:styleId="Heading7">
    <w:name w:val="heading 7"/>
    <w:basedOn w:val="Normal"/>
    <w:next w:val="Normal"/>
    <w:link w:val="Heading7Char"/>
    <w:unhideWhenUsed/>
    <w:qFormat/>
    <w:rsid w:val="003705B7"/>
    <w:pPr>
      <w:keepNext/>
      <w:autoSpaceDN w:val="0"/>
      <w:ind w:left="567"/>
      <w:jc w:val="center"/>
      <w:outlineLvl w:val="6"/>
    </w:pPr>
    <w:rPr>
      <w:rFonts w:eastAsia="Times New Roman"/>
      <w:sz w:val="20"/>
      <w:szCs w:val="28"/>
      <w:lang w:val="x-none" w:eastAsia="x-none" w:bidi="ar-SA"/>
    </w:rPr>
  </w:style>
  <w:style w:type="paragraph" w:styleId="Heading8">
    <w:name w:val="heading 8"/>
    <w:basedOn w:val="Normal"/>
    <w:next w:val="Normal"/>
    <w:link w:val="Heading8Char"/>
    <w:unhideWhenUsed/>
    <w:qFormat/>
    <w:rsid w:val="003705B7"/>
    <w:pPr>
      <w:keepNext/>
      <w:autoSpaceDN w:val="0"/>
      <w:ind w:firstLine="567"/>
      <w:jc w:val="center"/>
      <w:outlineLvl w:val="7"/>
    </w:pPr>
    <w:rPr>
      <w:rFonts w:eastAsia="Times New Roman"/>
      <w:sz w:val="20"/>
      <w:szCs w:val="28"/>
      <w:lang w:val="x-none" w:eastAsia="x-none" w:bidi="ar-SA"/>
    </w:rPr>
  </w:style>
  <w:style w:type="paragraph" w:styleId="Heading9">
    <w:name w:val="heading 9"/>
    <w:basedOn w:val="Normal"/>
    <w:next w:val="Normal"/>
    <w:link w:val="Heading9Char"/>
    <w:unhideWhenUsed/>
    <w:qFormat/>
    <w:rsid w:val="003705B7"/>
    <w:pPr>
      <w:keepNext/>
      <w:autoSpaceDN w:val="0"/>
      <w:jc w:val="center"/>
      <w:outlineLvl w:val="8"/>
    </w:pPr>
    <w:rPr>
      <w:rFonts w:eastAsia="Times New Roman"/>
      <w:sz w:val="20"/>
      <w:szCs w:val="28"/>
      <w:lang w:val="x-none" w:eastAsia="x-none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31807"/>
    <w:rPr>
      <w:rFonts w:ascii="Cambria" w:eastAsia="Times New Roman" w:hAnsi="Cambria" w:cs="Times New Roman"/>
      <w:b/>
      <w:bCs/>
      <w:color w:val="365F91"/>
      <w:sz w:val="28"/>
      <w:szCs w:val="28"/>
      <w:lang w:bidi="en-US"/>
    </w:rPr>
  </w:style>
  <w:style w:type="character" w:customStyle="1" w:styleId="Heading2Char">
    <w:name w:val="Heading 2 Char"/>
    <w:link w:val="Heading2"/>
    <w:rsid w:val="003705B7"/>
    <w:rPr>
      <w:rFonts w:eastAsia="Times New Roman" w:cs="Traditional Arabic"/>
      <w:b/>
      <w:bCs/>
    </w:rPr>
  </w:style>
  <w:style w:type="character" w:customStyle="1" w:styleId="Heading4Char">
    <w:name w:val="Heading 4 Char"/>
    <w:link w:val="Heading4"/>
    <w:rsid w:val="009405AA"/>
    <w:rPr>
      <w:rFonts w:ascii="Calibri" w:eastAsia="Times New Roman" w:hAnsi="Calibri" w:cs="Arial"/>
      <w:b/>
      <w:bCs/>
      <w:sz w:val="28"/>
      <w:szCs w:val="28"/>
      <w:lang w:eastAsia="zh-CN" w:bidi="fa-IR"/>
    </w:rPr>
  </w:style>
  <w:style w:type="character" w:customStyle="1" w:styleId="Heading5Char">
    <w:name w:val="Heading 5 Char"/>
    <w:link w:val="Heading5"/>
    <w:rsid w:val="003705B7"/>
    <w:rPr>
      <w:rFonts w:eastAsia="Times New Roman" w:cs="Homa"/>
      <w:b/>
      <w:bCs/>
      <w:sz w:val="28"/>
      <w:szCs w:val="28"/>
    </w:rPr>
  </w:style>
  <w:style w:type="paragraph" w:styleId="Header">
    <w:name w:val="header"/>
    <w:basedOn w:val="Normal"/>
    <w:link w:val="HeaderChar"/>
    <w:rsid w:val="008E76C4"/>
    <w:pPr>
      <w:tabs>
        <w:tab w:val="center" w:pos="4153"/>
        <w:tab w:val="right" w:pos="8306"/>
      </w:tabs>
    </w:pPr>
    <w:rPr>
      <w:lang w:val="x-none" w:bidi="ar-SA"/>
    </w:rPr>
  </w:style>
  <w:style w:type="character" w:customStyle="1" w:styleId="HeaderChar">
    <w:name w:val="Header Char"/>
    <w:link w:val="Header"/>
    <w:rsid w:val="00FE502C"/>
    <w:rPr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8E76C4"/>
    <w:pPr>
      <w:tabs>
        <w:tab w:val="center" w:pos="4153"/>
        <w:tab w:val="right" w:pos="8306"/>
      </w:tabs>
    </w:pPr>
    <w:rPr>
      <w:lang w:val="x-none" w:bidi="ar-SA"/>
    </w:rPr>
  </w:style>
  <w:style w:type="character" w:customStyle="1" w:styleId="FooterChar">
    <w:name w:val="Footer Char"/>
    <w:link w:val="Footer"/>
    <w:uiPriority w:val="99"/>
    <w:rsid w:val="00B171DB"/>
    <w:rPr>
      <w:sz w:val="24"/>
      <w:szCs w:val="24"/>
      <w:lang w:eastAsia="zh-CN"/>
    </w:rPr>
  </w:style>
  <w:style w:type="table" w:styleId="TableGrid">
    <w:name w:val="Table Grid"/>
    <w:basedOn w:val="TableNormal"/>
    <w:uiPriority w:val="39"/>
    <w:rsid w:val="00E675C0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uiPriority w:val="99"/>
    <w:qFormat/>
    <w:rsid w:val="00D72A3B"/>
    <w:pPr>
      <w:jc w:val="center"/>
    </w:pPr>
    <w:rPr>
      <w:rFonts w:eastAsia="Times New Roman"/>
      <w:sz w:val="20"/>
      <w:szCs w:val="20"/>
      <w:lang w:val="x-none" w:eastAsia="x-none" w:bidi="ar-SA"/>
    </w:rPr>
  </w:style>
  <w:style w:type="character" w:customStyle="1" w:styleId="TitleChar">
    <w:name w:val="Title Char"/>
    <w:link w:val="Title"/>
    <w:uiPriority w:val="99"/>
    <w:rsid w:val="003705B7"/>
    <w:rPr>
      <w:rFonts w:eastAsia="Times New Roman" w:cs="Traditional Arabic"/>
    </w:rPr>
  </w:style>
  <w:style w:type="paragraph" w:styleId="BodyText2">
    <w:name w:val="Body Text 2"/>
    <w:basedOn w:val="Normal"/>
    <w:link w:val="BodyText2Char"/>
    <w:uiPriority w:val="99"/>
    <w:rsid w:val="00D72A3B"/>
    <w:pPr>
      <w:jc w:val="center"/>
    </w:pPr>
    <w:rPr>
      <w:rFonts w:eastAsia="Times New Roman"/>
      <w:sz w:val="20"/>
      <w:szCs w:val="20"/>
      <w:lang w:val="x-none" w:eastAsia="x-none" w:bidi="ar-SA"/>
    </w:rPr>
  </w:style>
  <w:style w:type="character" w:customStyle="1" w:styleId="BodyText2Char">
    <w:name w:val="Body Text 2 Char"/>
    <w:link w:val="BodyText2"/>
    <w:uiPriority w:val="99"/>
    <w:rsid w:val="003705B7"/>
    <w:rPr>
      <w:rFonts w:eastAsia="Times New Roman" w:cs="Traditional Arabic"/>
    </w:rPr>
  </w:style>
  <w:style w:type="paragraph" w:styleId="BodyText">
    <w:name w:val="Body Text"/>
    <w:basedOn w:val="Normal"/>
    <w:link w:val="BodyTextChar"/>
    <w:rsid w:val="00D72A3B"/>
    <w:rPr>
      <w:rFonts w:eastAsia="Times New Roman"/>
      <w:sz w:val="20"/>
      <w:szCs w:val="20"/>
      <w:lang w:val="x-none" w:eastAsia="x-none" w:bidi="ar-SA"/>
    </w:rPr>
  </w:style>
  <w:style w:type="character" w:customStyle="1" w:styleId="BodyTextChar">
    <w:name w:val="Body Text Char"/>
    <w:link w:val="BodyText"/>
    <w:rsid w:val="003705B7"/>
    <w:rPr>
      <w:rFonts w:eastAsia="Times New Roman" w:cs="Traditional Arabic"/>
    </w:rPr>
  </w:style>
  <w:style w:type="paragraph" w:styleId="BlockText">
    <w:name w:val="Block Text"/>
    <w:basedOn w:val="Normal"/>
    <w:uiPriority w:val="99"/>
    <w:rsid w:val="00D72A3B"/>
    <w:pPr>
      <w:spacing w:line="204" w:lineRule="auto"/>
      <w:ind w:right="567" w:hanging="567"/>
      <w:jc w:val="lowKashida"/>
    </w:pPr>
    <w:rPr>
      <w:rFonts w:eastAsia="Times New Roman" w:cs="Mitra"/>
      <w:sz w:val="28"/>
      <w:szCs w:val="28"/>
      <w:lang w:eastAsia="en-US" w:bidi="ar-SA"/>
    </w:rPr>
  </w:style>
  <w:style w:type="character" w:styleId="Hyperlink">
    <w:name w:val="Hyperlink"/>
    <w:uiPriority w:val="99"/>
    <w:rsid w:val="00D72A3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72A3B"/>
    <w:rPr>
      <w:rFonts w:ascii="Tahoma" w:hAnsi="Tahoma" w:cs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8E2907"/>
    <w:rPr>
      <w:rFonts w:ascii="Tahoma" w:hAnsi="Tahoma" w:cs="Tahoma"/>
      <w:sz w:val="16"/>
      <w:szCs w:val="16"/>
      <w:lang w:eastAsia="zh-CN" w:bidi="fa-IR"/>
    </w:rPr>
  </w:style>
  <w:style w:type="character" w:styleId="PageNumber">
    <w:name w:val="page number"/>
    <w:basedOn w:val="DefaultParagraphFont"/>
    <w:rsid w:val="008F6603"/>
  </w:style>
  <w:style w:type="paragraph" w:styleId="NoSpacing">
    <w:name w:val="No Spacing"/>
    <w:link w:val="NoSpacingChar"/>
    <w:uiPriority w:val="1"/>
    <w:qFormat/>
    <w:rsid w:val="00831807"/>
    <w:rPr>
      <w:rFonts w:ascii="Calibri" w:eastAsia="Times New Roman" w:hAnsi="Calibri" w:cs="Arial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rsid w:val="00831807"/>
    <w:rPr>
      <w:rFonts w:ascii="Calibri" w:eastAsia="Times New Roman" w:hAnsi="Calibri" w:cs="Arial"/>
      <w:sz w:val="22"/>
      <w:szCs w:val="22"/>
      <w:lang w:val="en-US" w:eastAsia="en-US" w:bidi="ar-SA"/>
    </w:rPr>
  </w:style>
  <w:style w:type="paragraph" w:styleId="ListParagraph">
    <w:name w:val="List Paragraph"/>
    <w:aliases w:val="تیتر 8,ليست همراه با شماره-فاصله خطوط 1"/>
    <w:basedOn w:val="Normal"/>
    <w:link w:val="ListParagraphChar"/>
    <w:uiPriority w:val="34"/>
    <w:qFormat/>
    <w:rsid w:val="001C2915"/>
    <w:pPr>
      <w:ind w:left="720"/>
    </w:pPr>
    <w:rPr>
      <w:lang w:val="x-none"/>
    </w:rPr>
  </w:style>
  <w:style w:type="character" w:customStyle="1" w:styleId="ListParagraphChar">
    <w:name w:val="List Paragraph Char"/>
    <w:aliases w:val="تیتر 8 Char,ليست همراه با شماره-فاصله خطوط 1 Char"/>
    <w:link w:val="ListParagraph"/>
    <w:uiPriority w:val="34"/>
    <w:locked/>
    <w:rsid w:val="003705B7"/>
    <w:rPr>
      <w:sz w:val="24"/>
      <w:szCs w:val="24"/>
      <w:lang w:eastAsia="zh-CN" w:bidi="fa-IR"/>
    </w:rPr>
  </w:style>
  <w:style w:type="paragraph" w:styleId="NormalWeb">
    <w:name w:val="Normal (Web)"/>
    <w:basedOn w:val="Normal"/>
    <w:uiPriority w:val="99"/>
    <w:unhideWhenUsed/>
    <w:rsid w:val="00FE5868"/>
    <w:pPr>
      <w:bidi w:val="0"/>
      <w:spacing w:before="100" w:beforeAutospacing="1" w:after="100" w:afterAutospacing="1"/>
    </w:pPr>
    <w:rPr>
      <w:rFonts w:eastAsia="Times New Roman"/>
      <w:lang w:eastAsia="en-US" w:bidi="ar-SA"/>
    </w:rPr>
  </w:style>
  <w:style w:type="character" w:styleId="Strong">
    <w:name w:val="Strong"/>
    <w:uiPriority w:val="22"/>
    <w:qFormat/>
    <w:rsid w:val="009405AA"/>
    <w:rPr>
      <w:b/>
      <w:bCs/>
    </w:rPr>
  </w:style>
  <w:style w:type="character" w:customStyle="1" w:styleId="yiv4938112742">
    <w:name w:val="yiv4938112742"/>
    <w:rsid w:val="00C90A3D"/>
  </w:style>
  <w:style w:type="character" w:customStyle="1" w:styleId="Heading3Char">
    <w:name w:val="Heading 3 Char"/>
    <w:link w:val="Heading3"/>
    <w:rsid w:val="003705B7"/>
    <w:rPr>
      <w:rFonts w:eastAsia="Times New Roman"/>
      <w:b/>
      <w:bCs/>
      <w:sz w:val="24"/>
      <w:szCs w:val="28"/>
      <w:lang w:val="x-none" w:eastAsia="x-none"/>
    </w:rPr>
  </w:style>
  <w:style w:type="character" w:customStyle="1" w:styleId="Heading6Char">
    <w:name w:val="Heading 6 Char"/>
    <w:link w:val="Heading6"/>
    <w:rsid w:val="003705B7"/>
    <w:rPr>
      <w:rFonts w:eastAsia="Times New Roman"/>
      <w:szCs w:val="28"/>
      <w:lang w:val="x-none" w:eastAsia="x-none"/>
    </w:rPr>
  </w:style>
  <w:style w:type="character" w:customStyle="1" w:styleId="Heading7Char">
    <w:name w:val="Heading 7 Char"/>
    <w:link w:val="Heading7"/>
    <w:rsid w:val="003705B7"/>
    <w:rPr>
      <w:rFonts w:eastAsia="Times New Roman"/>
      <w:szCs w:val="28"/>
      <w:lang w:val="x-none" w:eastAsia="x-none"/>
    </w:rPr>
  </w:style>
  <w:style w:type="character" w:customStyle="1" w:styleId="Heading8Char">
    <w:name w:val="Heading 8 Char"/>
    <w:link w:val="Heading8"/>
    <w:rsid w:val="003705B7"/>
    <w:rPr>
      <w:rFonts w:eastAsia="Times New Roman"/>
      <w:szCs w:val="28"/>
      <w:lang w:val="x-none" w:eastAsia="x-none"/>
    </w:rPr>
  </w:style>
  <w:style w:type="character" w:customStyle="1" w:styleId="Heading9Char">
    <w:name w:val="Heading 9 Char"/>
    <w:link w:val="Heading9"/>
    <w:rsid w:val="003705B7"/>
    <w:rPr>
      <w:rFonts w:eastAsia="Times New Roman"/>
      <w:szCs w:val="28"/>
      <w:lang w:val="x-none" w:eastAsia="x-none"/>
    </w:rPr>
  </w:style>
  <w:style w:type="character" w:styleId="FollowedHyperlink">
    <w:name w:val="FollowedHyperlink"/>
    <w:uiPriority w:val="99"/>
    <w:unhideWhenUsed/>
    <w:rsid w:val="003705B7"/>
    <w:rPr>
      <w:color w:val="800080"/>
      <w:u w:val="single"/>
    </w:rPr>
  </w:style>
  <w:style w:type="paragraph" w:styleId="TOC3">
    <w:name w:val="toc 3"/>
    <w:basedOn w:val="Normal"/>
    <w:next w:val="Normal"/>
    <w:autoRedefine/>
    <w:unhideWhenUsed/>
    <w:rsid w:val="003705B7"/>
    <w:pPr>
      <w:tabs>
        <w:tab w:val="right" w:leader="dot" w:pos="8630"/>
      </w:tabs>
      <w:autoSpaceDN w:val="0"/>
      <w:bidi w:val="0"/>
    </w:pPr>
    <w:rPr>
      <w:rFonts w:eastAsia="Times New Roman"/>
      <w:b/>
      <w:noProof/>
      <w:sz w:val="20"/>
      <w:szCs w:val="20"/>
      <w:lang w:val="fr-FR" w:eastAsia="en-US" w:bidi="ar-SA"/>
    </w:rPr>
  </w:style>
  <w:style w:type="paragraph" w:styleId="FootnoteText">
    <w:name w:val="footnote text"/>
    <w:basedOn w:val="Normal"/>
    <w:link w:val="FootnoteTextChar"/>
    <w:uiPriority w:val="99"/>
    <w:unhideWhenUsed/>
    <w:rsid w:val="003705B7"/>
    <w:pPr>
      <w:autoSpaceDN w:val="0"/>
      <w:bidi w:val="0"/>
    </w:pPr>
    <w:rPr>
      <w:rFonts w:eastAsia="Times New Roman"/>
      <w:sz w:val="20"/>
      <w:szCs w:val="20"/>
      <w:lang w:val="x-none" w:eastAsia="x-none" w:bidi="ar-SA"/>
    </w:rPr>
  </w:style>
  <w:style w:type="character" w:customStyle="1" w:styleId="FootnoteTextChar">
    <w:name w:val="Footnote Text Char"/>
    <w:link w:val="FootnoteText"/>
    <w:uiPriority w:val="99"/>
    <w:rsid w:val="003705B7"/>
    <w:rPr>
      <w:rFonts w:eastAsia="Times New Roman"/>
      <w:lang w:val="x-none" w:eastAsia="x-none"/>
    </w:rPr>
  </w:style>
  <w:style w:type="paragraph" w:styleId="EndnoteText">
    <w:name w:val="endnote text"/>
    <w:basedOn w:val="Normal"/>
    <w:link w:val="EndnoteTextChar"/>
    <w:unhideWhenUsed/>
    <w:rsid w:val="003705B7"/>
    <w:pPr>
      <w:autoSpaceDN w:val="0"/>
    </w:pPr>
    <w:rPr>
      <w:rFonts w:eastAsia="Times New Roman"/>
      <w:sz w:val="20"/>
      <w:lang w:val="x-none" w:eastAsia="x-none" w:bidi="ar-SA"/>
    </w:rPr>
  </w:style>
  <w:style w:type="character" w:customStyle="1" w:styleId="EndnoteTextChar">
    <w:name w:val="Endnote Text Char"/>
    <w:link w:val="EndnoteText"/>
    <w:rsid w:val="003705B7"/>
    <w:rPr>
      <w:rFonts w:eastAsia="Times New Roman"/>
      <w:szCs w:val="24"/>
      <w:lang w:val="x-none" w:eastAsia="x-none"/>
    </w:rPr>
  </w:style>
  <w:style w:type="paragraph" w:styleId="ListBullet">
    <w:name w:val="List Bullet"/>
    <w:basedOn w:val="Normal"/>
    <w:autoRedefine/>
    <w:unhideWhenUsed/>
    <w:rsid w:val="003705B7"/>
    <w:pPr>
      <w:numPr>
        <w:numId w:val="1"/>
      </w:numPr>
      <w:autoSpaceDN w:val="0"/>
    </w:pPr>
    <w:rPr>
      <w:rFonts w:eastAsia="Times New Roman" w:cs="Nazanin"/>
      <w:sz w:val="20"/>
      <w:szCs w:val="28"/>
      <w:lang w:eastAsia="en-US" w:bidi="ar-SA"/>
    </w:rPr>
  </w:style>
  <w:style w:type="paragraph" w:styleId="BodyTextIndent">
    <w:name w:val="Body Text Indent"/>
    <w:basedOn w:val="Normal"/>
    <w:link w:val="BodyTextIndentChar"/>
    <w:uiPriority w:val="99"/>
    <w:unhideWhenUsed/>
    <w:rsid w:val="003705B7"/>
    <w:pPr>
      <w:autoSpaceDN w:val="0"/>
      <w:bidi w:val="0"/>
      <w:spacing w:after="120"/>
      <w:ind w:left="283"/>
    </w:pPr>
    <w:rPr>
      <w:rFonts w:eastAsia="Times New Roman"/>
      <w:lang w:val="x-none" w:eastAsia="x-none" w:bidi="ar-SA"/>
    </w:rPr>
  </w:style>
  <w:style w:type="character" w:customStyle="1" w:styleId="BodyTextIndentChar">
    <w:name w:val="Body Text Indent Char"/>
    <w:link w:val="BodyTextIndent"/>
    <w:uiPriority w:val="99"/>
    <w:rsid w:val="003705B7"/>
    <w:rPr>
      <w:rFonts w:eastAsia="Times New Roman"/>
      <w:sz w:val="24"/>
      <w:szCs w:val="24"/>
      <w:lang w:val="x-none" w:eastAsia="x-none"/>
    </w:rPr>
  </w:style>
  <w:style w:type="paragraph" w:styleId="BodyText3">
    <w:name w:val="Body Text 3"/>
    <w:basedOn w:val="Normal"/>
    <w:link w:val="BodyText3Char"/>
    <w:uiPriority w:val="99"/>
    <w:unhideWhenUsed/>
    <w:rsid w:val="003705B7"/>
    <w:pPr>
      <w:autoSpaceDN w:val="0"/>
      <w:jc w:val="lowKashida"/>
    </w:pPr>
    <w:rPr>
      <w:rFonts w:eastAsia="Times New Roman"/>
      <w:sz w:val="20"/>
      <w:szCs w:val="28"/>
      <w:lang w:val="x-none" w:eastAsia="x-none" w:bidi="ar-SA"/>
    </w:rPr>
  </w:style>
  <w:style w:type="character" w:customStyle="1" w:styleId="BodyText3Char">
    <w:name w:val="Body Text 3 Char"/>
    <w:link w:val="BodyText3"/>
    <w:uiPriority w:val="99"/>
    <w:rsid w:val="003705B7"/>
    <w:rPr>
      <w:rFonts w:eastAsia="Times New Roman"/>
      <w:szCs w:val="28"/>
      <w:lang w:val="x-none" w:eastAsia="x-none"/>
    </w:rPr>
  </w:style>
  <w:style w:type="paragraph" w:styleId="BodyTextIndent2">
    <w:name w:val="Body Text Indent 2"/>
    <w:basedOn w:val="Normal"/>
    <w:link w:val="BodyTextIndent2Char"/>
    <w:unhideWhenUsed/>
    <w:rsid w:val="003705B7"/>
    <w:pPr>
      <w:autoSpaceDN w:val="0"/>
      <w:bidi w:val="0"/>
      <w:spacing w:after="120" w:line="480" w:lineRule="auto"/>
      <w:ind w:left="283"/>
    </w:pPr>
    <w:rPr>
      <w:rFonts w:eastAsia="Times New Roman"/>
      <w:lang w:val="x-none" w:eastAsia="x-none" w:bidi="ar-SA"/>
    </w:rPr>
  </w:style>
  <w:style w:type="character" w:customStyle="1" w:styleId="BodyTextIndent2Char">
    <w:name w:val="Body Text Indent 2 Char"/>
    <w:link w:val="BodyTextIndent2"/>
    <w:rsid w:val="003705B7"/>
    <w:rPr>
      <w:rFonts w:eastAsia="Times New Roman"/>
      <w:sz w:val="24"/>
      <w:szCs w:val="24"/>
      <w:lang w:val="x-none" w:eastAsia="x-none"/>
    </w:rPr>
  </w:style>
  <w:style w:type="paragraph" w:styleId="BodyTextIndent3">
    <w:name w:val="Body Text Indent 3"/>
    <w:basedOn w:val="Normal"/>
    <w:link w:val="BodyTextIndent3Char"/>
    <w:unhideWhenUsed/>
    <w:rsid w:val="003705B7"/>
    <w:pPr>
      <w:autoSpaceDN w:val="0"/>
      <w:ind w:firstLine="567"/>
      <w:jc w:val="center"/>
    </w:pPr>
    <w:rPr>
      <w:rFonts w:eastAsia="Times New Roman"/>
      <w:sz w:val="20"/>
      <w:lang w:val="x-none" w:eastAsia="x-none" w:bidi="ar-SA"/>
    </w:rPr>
  </w:style>
  <w:style w:type="character" w:customStyle="1" w:styleId="BodyTextIndent3Char">
    <w:name w:val="Body Text Indent 3 Char"/>
    <w:link w:val="BodyTextIndent3"/>
    <w:rsid w:val="003705B7"/>
    <w:rPr>
      <w:rFonts w:eastAsia="Times New Roman"/>
      <w:szCs w:val="24"/>
      <w:lang w:val="x-none" w:eastAsia="x-none"/>
    </w:rPr>
  </w:style>
  <w:style w:type="paragraph" w:styleId="DocumentMap">
    <w:name w:val="Document Map"/>
    <w:basedOn w:val="Normal"/>
    <w:link w:val="DocumentMapChar"/>
    <w:uiPriority w:val="99"/>
    <w:unhideWhenUsed/>
    <w:rsid w:val="003705B7"/>
    <w:pPr>
      <w:shd w:val="clear" w:color="auto" w:fill="000080"/>
      <w:autoSpaceDN w:val="0"/>
    </w:pPr>
    <w:rPr>
      <w:rFonts w:ascii="Tahoma" w:eastAsia="Times New Roman"/>
      <w:sz w:val="20"/>
      <w:lang w:val="x-none" w:eastAsia="x-none" w:bidi="ar-SA"/>
    </w:rPr>
  </w:style>
  <w:style w:type="character" w:customStyle="1" w:styleId="DocumentMapChar">
    <w:name w:val="Document Map Char"/>
    <w:link w:val="DocumentMap"/>
    <w:uiPriority w:val="99"/>
    <w:rsid w:val="003705B7"/>
    <w:rPr>
      <w:rFonts w:ascii="Tahoma" w:eastAsia="Times New Roman"/>
      <w:szCs w:val="24"/>
      <w:shd w:val="clear" w:color="auto" w:fill="000080"/>
      <w:lang w:val="x-none" w:eastAsia="x-none"/>
    </w:rPr>
  </w:style>
  <w:style w:type="paragraph" w:customStyle="1" w:styleId="MshRTLBodyText">
    <w:name w:val="Msh_RTL_BodyText"/>
    <w:basedOn w:val="Normal"/>
    <w:rsid w:val="003705B7"/>
    <w:pPr>
      <w:autoSpaceDN w:val="0"/>
      <w:ind w:left="1134" w:right="1134"/>
    </w:pPr>
    <w:rPr>
      <w:rFonts w:eastAsia="Times New Roman" w:cs="Yagut"/>
      <w:sz w:val="32"/>
      <w:szCs w:val="32"/>
      <w:lang w:eastAsia="en-US" w:bidi="ar-SA"/>
    </w:rPr>
  </w:style>
  <w:style w:type="paragraph" w:customStyle="1" w:styleId="z-BottomofForm1">
    <w:name w:val="z-Bottom of Form1"/>
    <w:basedOn w:val="Normal"/>
    <w:next w:val="Normal"/>
    <w:rsid w:val="003705B7"/>
    <w:pPr>
      <w:pBdr>
        <w:top w:val="single" w:sz="6" w:space="1" w:color="auto"/>
      </w:pBdr>
      <w:overflowPunct w:val="0"/>
      <w:autoSpaceDE w:val="0"/>
      <w:autoSpaceDN w:val="0"/>
      <w:bidi w:val="0"/>
      <w:adjustRightInd w:val="0"/>
      <w:jc w:val="center"/>
    </w:pPr>
    <w:rPr>
      <w:rFonts w:ascii="Arial" w:eastAsia="Times New Roman" w:hAnsi="Arial" w:cs="Arial"/>
      <w:vanish/>
      <w:color w:val="000000"/>
      <w:sz w:val="16"/>
      <w:szCs w:val="16"/>
      <w:lang w:eastAsia="en-US" w:bidi="ar-SA"/>
    </w:rPr>
  </w:style>
  <w:style w:type="character" w:styleId="FootnoteReference">
    <w:name w:val="footnote reference"/>
    <w:uiPriority w:val="99"/>
    <w:unhideWhenUsed/>
    <w:rsid w:val="003705B7"/>
    <w:rPr>
      <w:vertAlign w:val="superscript"/>
    </w:rPr>
  </w:style>
  <w:style w:type="character" w:customStyle="1" w:styleId="style9">
    <w:name w:val="style9"/>
    <w:rsid w:val="003705B7"/>
  </w:style>
  <w:style w:type="character" w:customStyle="1" w:styleId="style91">
    <w:name w:val="style91"/>
    <w:rsid w:val="003705B7"/>
    <w:rPr>
      <w:color w:val="FFFFFF"/>
    </w:rPr>
  </w:style>
  <w:style w:type="character" w:customStyle="1" w:styleId="bodystandardstyle9">
    <w:name w:val="bodystandard style9"/>
    <w:rsid w:val="003705B7"/>
  </w:style>
  <w:style w:type="character" w:customStyle="1" w:styleId="bodystandard">
    <w:name w:val="bodystandard"/>
    <w:rsid w:val="003705B7"/>
  </w:style>
  <w:style w:type="paragraph" w:styleId="Caption">
    <w:name w:val="caption"/>
    <w:basedOn w:val="Normal"/>
    <w:next w:val="Normal"/>
    <w:qFormat/>
    <w:rsid w:val="00591A18"/>
    <w:pPr>
      <w:ind w:firstLine="567"/>
      <w:jc w:val="center"/>
    </w:pPr>
    <w:rPr>
      <w:rFonts w:eastAsia="Times New Roman" w:cs="Nazanin"/>
      <w:sz w:val="20"/>
      <w:szCs w:val="28"/>
      <w:lang w:eastAsia="en-US" w:bidi="ar-SA"/>
    </w:rPr>
  </w:style>
  <w:style w:type="paragraph" w:customStyle="1" w:styleId="msonormal0">
    <w:name w:val="msonormal"/>
    <w:basedOn w:val="Normal"/>
    <w:uiPriority w:val="99"/>
    <w:semiHidden/>
    <w:rsid w:val="00E15858"/>
    <w:pPr>
      <w:bidi w:val="0"/>
      <w:spacing w:before="100" w:beforeAutospacing="1" w:after="100" w:afterAutospacing="1"/>
    </w:pPr>
    <w:rPr>
      <w:rFonts w:eastAsia="Times New Roman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E15858"/>
    <w:pPr>
      <w:spacing w:line="360" w:lineRule="auto"/>
      <w:jc w:val="center"/>
    </w:pPr>
    <w:rPr>
      <w:rFonts w:eastAsia="Times New Roman" w:cs="Titr Farsi"/>
      <w:b/>
      <w:bCs/>
      <w:i/>
      <w:iCs/>
      <w:sz w:val="20"/>
      <w:szCs w:val="26"/>
      <w:lang w:eastAsia="en-US" w:bidi="ar-SA"/>
    </w:rPr>
  </w:style>
  <w:style w:type="character" w:customStyle="1" w:styleId="SubtitleChar">
    <w:name w:val="Subtitle Char"/>
    <w:link w:val="Subtitle"/>
    <w:uiPriority w:val="99"/>
    <w:rsid w:val="00E15858"/>
    <w:rPr>
      <w:rFonts w:eastAsia="Times New Roman" w:cs="Titr Farsi"/>
      <w:b/>
      <w:bCs/>
      <w:i/>
      <w:iCs/>
      <w:szCs w:val="2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E15858"/>
    <w:pPr>
      <w:pBdr>
        <w:bottom w:val="single" w:sz="6" w:space="1" w:color="auto"/>
      </w:pBdr>
      <w:spacing w:line="276" w:lineRule="auto"/>
      <w:jc w:val="center"/>
    </w:pPr>
    <w:rPr>
      <w:rFonts w:ascii="Arial" w:eastAsia="Calibri" w:hAnsi="Arial" w:cs="Arial"/>
      <w:vanish/>
      <w:sz w:val="16"/>
      <w:szCs w:val="16"/>
      <w:lang w:eastAsia="en-US"/>
    </w:rPr>
  </w:style>
  <w:style w:type="character" w:customStyle="1" w:styleId="z-TopofFormChar">
    <w:name w:val="z-Top of Form Char"/>
    <w:link w:val="z-TopofForm"/>
    <w:uiPriority w:val="99"/>
    <w:rsid w:val="00E15858"/>
    <w:rPr>
      <w:rFonts w:ascii="Arial" w:eastAsia="Calibri" w:hAnsi="Arial" w:cs="Arial"/>
      <w:vanish/>
      <w:sz w:val="16"/>
      <w:szCs w:val="16"/>
      <w:lang w:bidi="fa-I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E15858"/>
    <w:pPr>
      <w:pBdr>
        <w:top w:val="single" w:sz="6" w:space="1" w:color="auto"/>
      </w:pBdr>
      <w:spacing w:line="276" w:lineRule="auto"/>
      <w:jc w:val="center"/>
    </w:pPr>
    <w:rPr>
      <w:rFonts w:ascii="Arial" w:eastAsia="Calibri" w:hAnsi="Arial" w:cs="Arial"/>
      <w:vanish/>
      <w:sz w:val="16"/>
      <w:szCs w:val="16"/>
      <w:lang w:eastAsia="en-US"/>
    </w:rPr>
  </w:style>
  <w:style w:type="character" w:customStyle="1" w:styleId="z-BottomofFormChar">
    <w:name w:val="z-Bottom of Form Char"/>
    <w:link w:val="z-BottomofForm"/>
    <w:uiPriority w:val="99"/>
    <w:rsid w:val="00E15858"/>
    <w:rPr>
      <w:rFonts w:ascii="Arial" w:eastAsia="Calibri" w:hAnsi="Arial" w:cs="Arial"/>
      <w:vanish/>
      <w:sz w:val="16"/>
      <w:szCs w:val="16"/>
      <w:lang w:bidi="fa-IR"/>
    </w:rPr>
  </w:style>
  <w:style w:type="character" w:customStyle="1" w:styleId="showhere">
    <w:name w:val="showhere"/>
    <w:basedOn w:val="DefaultParagraphFont"/>
    <w:rsid w:val="00E15858"/>
  </w:style>
  <w:style w:type="table" w:styleId="Table3Deffects3">
    <w:name w:val="Table 3D effects 3"/>
    <w:basedOn w:val="TableNormal"/>
    <w:semiHidden/>
    <w:unhideWhenUsed/>
    <w:rsid w:val="00E15858"/>
    <w:pPr>
      <w:jc w:val="right"/>
    </w:pPr>
    <w:rPr>
      <w:rFonts w:eastAsia="Times New Roman" w:cs="Traditional Arabic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ault">
    <w:name w:val="Default"/>
    <w:rsid w:val="0035084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CM72">
    <w:name w:val="CM72"/>
    <w:basedOn w:val="Default"/>
    <w:next w:val="Default"/>
    <w:uiPriority w:val="99"/>
    <w:rsid w:val="0035084A"/>
    <w:rPr>
      <w:color w:val="auto"/>
    </w:rPr>
  </w:style>
  <w:style w:type="paragraph" w:styleId="CommentText">
    <w:name w:val="annotation text"/>
    <w:basedOn w:val="Normal"/>
    <w:link w:val="CommentTextChar"/>
    <w:semiHidden/>
    <w:unhideWhenUsed/>
    <w:rsid w:val="0016798E"/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16798E"/>
    <w:rPr>
      <w:lang w:eastAsia="zh-CN" w:bidi="fa-I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6798E"/>
    <w:pPr>
      <w:bidi w:val="0"/>
      <w:spacing w:after="160"/>
    </w:pPr>
    <w:rPr>
      <w:rFonts w:ascii="Calibri" w:eastAsia="Calibri" w:hAnsi="Calibri" w:cs="Arial"/>
      <w:b/>
      <w:bCs/>
      <w:lang w:eastAsia="en-US" w:bidi="ar-SA"/>
    </w:rPr>
  </w:style>
  <w:style w:type="character" w:customStyle="1" w:styleId="CommentSubjectChar">
    <w:name w:val="Comment Subject Char"/>
    <w:link w:val="CommentSubject"/>
    <w:uiPriority w:val="99"/>
    <w:rsid w:val="0016798E"/>
    <w:rPr>
      <w:rFonts w:ascii="Calibri" w:eastAsia="Calibri" w:hAnsi="Calibri" w:cs="Arial"/>
      <w:b/>
      <w:bCs/>
      <w:lang w:eastAsia="zh-CN" w:bidi="fa-IR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F6CD9"/>
    <w:pPr>
      <w:keepLines w:val="0"/>
      <w:bidi/>
      <w:spacing w:before="240" w:after="60" w:line="240" w:lineRule="auto"/>
      <w:outlineLvl w:val="9"/>
    </w:pPr>
    <w:rPr>
      <w:rFonts w:ascii="Calibri Light" w:hAnsi="Calibri Light"/>
      <w:color w:val="auto"/>
      <w:kern w:val="32"/>
      <w:sz w:val="32"/>
      <w:szCs w:val="32"/>
      <w:lang w:val="en-US" w:eastAsia="zh-CN" w:bidi="fa-IR"/>
    </w:rPr>
  </w:style>
  <w:style w:type="paragraph" w:customStyle="1" w:styleId="NAZA">
    <w:name w:val="NAZA"/>
    <w:basedOn w:val="Normal"/>
    <w:rsid w:val="006F6CD9"/>
    <w:pPr>
      <w:spacing w:line="720" w:lineRule="exact"/>
    </w:pPr>
    <w:rPr>
      <w:rFonts w:eastAsia="Times New Roman" w:cs="B Yagut"/>
      <w:lang w:eastAsia="en-US"/>
    </w:rPr>
  </w:style>
  <w:style w:type="paragraph" w:customStyle="1" w:styleId="Pa1">
    <w:name w:val="Pa1"/>
    <w:basedOn w:val="Default"/>
    <w:next w:val="Default"/>
    <w:uiPriority w:val="99"/>
    <w:rsid w:val="007D1DCD"/>
    <w:pPr>
      <w:spacing w:line="641" w:lineRule="atLeast"/>
    </w:pPr>
    <w:rPr>
      <w:rFonts w:ascii="Univers 55" w:hAnsi="Univers 55" w:cs="Times New Roman"/>
      <w:color w:val="auto"/>
    </w:rPr>
  </w:style>
  <w:style w:type="character" w:customStyle="1" w:styleId="A2">
    <w:name w:val="A2"/>
    <w:uiPriority w:val="99"/>
    <w:rsid w:val="007D1DCD"/>
    <w:rPr>
      <w:rFonts w:ascii="Univers 45 Light" w:hAnsi="Univers 45 Light" w:cs="Univers 45 Light"/>
      <w:b/>
      <w:bCs/>
      <w:color w:val="000000"/>
      <w:sz w:val="21"/>
      <w:szCs w:val="21"/>
    </w:rPr>
  </w:style>
  <w:style w:type="paragraph" w:styleId="TOC1">
    <w:name w:val="toc 1"/>
    <w:basedOn w:val="Normal"/>
    <w:next w:val="Normal"/>
    <w:autoRedefine/>
    <w:semiHidden/>
    <w:unhideWhenUsed/>
    <w:rsid w:val="00B56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10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2637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14134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64365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2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2661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8862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3403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970623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933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8193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98262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50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5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51609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3653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5452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2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52573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3828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7962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0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40377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3489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783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4418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2743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70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47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48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89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371485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9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57218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631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4307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379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165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9238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1833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25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42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91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436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987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3304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90977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578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68347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4801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08220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692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386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73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92339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2938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2607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29936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41992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1298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21728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20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840475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05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14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88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15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948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09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4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306921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80447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8063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712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0088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9175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4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8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8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6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73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06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26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567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643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7540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66294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208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944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27891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665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9344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68020">
          <w:marLeft w:val="0"/>
          <w:marRight w:val="1166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58314">
          <w:marLeft w:val="0"/>
          <w:marRight w:val="547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0977">
          <w:marLeft w:val="0"/>
          <w:marRight w:val="1166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461698">
          <w:marLeft w:val="0"/>
          <w:marRight w:val="1166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9353">
          <w:marLeft w:val="0"/>
          <w:marRight w:val="1166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0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85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12F73-97A9-4D9F-83D5-1BA8C54EC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1852</Words>
  <Characters>10559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رزومه مشاوره و آموزش</vt:lpstr>
    </vt:vector>
  </TitlesOfParts>
  <Company/>
  <LinksUpToDate>false</LinksUpToDate>
  <CharactersWithSpaces>12387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رزومه مشاوره و آموزش</dc:title>
  <dc:creator>iid;M. Bashiri Nasab</dc:creator>
  <cp:lastModifiedBy>test</cp:lastModifiedBy>
  <cp:revision>2</cp:revision>
  <cp:lastPrinted>2024-10-15T05:55:00Z</cp:lastPrinted>
  <dcterms:created xsi:type="dcterms:W3CDTF">2024-12-23T11:18:00Z</dcterms:created>
  <dcterms:modified xsi:type="dcterms:W3CDTF">2024-12-23T11:18:00Z</dcterms:modified>
</cp:coreProperties>
</file>